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BABA3" w14:textId="77777777" w:rsidR="00233F39" w:rsidRDefault="00D34E89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C9A7BF0" wp14:editId="6D9161FA">
            <wp:extent cx="5815836" cy="319477"/>
            <wp:effectExtent l="0" t="0" r="0" b="0"/>
            <wp:docPr id="1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5836" cy="319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247B69" w14:textId="77777777" w:rsidR="00233F39" w:rsidRDefault="00D34E89">
      <w:pPr>
        <w:ind w:right="140"/>
        <w:jc w:val="right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D68B212" wp14:editId="34845F4A">
            <wp:extent cx="538137" cy="663337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37" cy="6633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96E6B5" w14:textId="63BD4F9C" w:rsidR="00233F39" w:rsidRDefault="00D34E89">
      <w:pPr>
        <w:ind w:firstLine="708"/>
        <w:jc w:val="center"/>
        <w:rPr>
          <w:sz w:val="24"/>
          <w:szCs w:val="24"/>
        </w:rPr>
      </w:pPr>
      <w:r w:rsidRPr="00015875">
        <w:rPr>
          <w:sz w:val="24"/>
          <w:szCs w:val="24"/>
        </w:rPr>
        <w:t>Polícia Federal deflagra Operaç</w:t>
      </w:r>
      <w:r w:rsidR="00FE34ED">
        <w:rPr>
          <w:sz w:val="24"/>
          <w:szCs w:val="24"/>
        </w:rPr>
        <w:t>ão</w:t>
      </w:r>
      <w:r w:rsidR="00096668">
        <w:rPr>
          <w:sz w:val="24"/>
          <w:szCs w:val="24"/>
        </w:rPr>
        <w:t xml:space="preserve"> </w:t>
      </w:r>
      <w:r w:rsidR="00BD786F">
        <w:rPr>
          <w:sz w:val="24"/>
          <w:szCs w:val="24"/>
        </w:rPr>
        <w:t>ORION</w:t>
      </w:r>
    </w:p>
    <w:p w14:paraId="61714E23" w14:textId="346FFC9A" w:rsidR="00FA1894" w:rsidRDefault="00FA1894" w:rsidP="00FA1894">
      <w:pPr>
        <w:jc w:val="center"/>
        <w:rPr>
          <w:rFonts w:cstheme="minorHAnsi"/>
          <w:i/>
          <w:sz w:val="24"/>
          <w:szCs w:val="24"/>
        </w:rPr>
      </w:pPr>
      <w:r>
        <w:rPr>
          <w:sz w:val="24"/>
          <w:szCs w:val="24"/>
        </w:rPr>
        <w:t xml:space="preserve">Ações visam </w:t>
      </w:r>
      <w:r>
        <w:rPr>
          <w:rFonts w:cstheme="minorHAnsi"/>
          <w:i/>
          <w:sz w:val="24"/>
          <w:szCs w:val="24"/>
        </w:rPr>
        <w:t xml:space="preserve">investigar </w:t>
      </w:r>
      <w:r w:rsidR="00BD786F">
        <w:rPr>
          <w:rFonts w:cstheme="minorHAnsi"/>
          <w:i/>
          <w:sz w:val="24"/>
          <w:szCs w:val="24"/>
        </w:rPr>
        <w:t>crime de integrar organização criminosa</w:t>
      </w:r>
      <w:r w:rsidR="00641B87">
        <w:rPr>
          <w:rFonts w:cstheme="minorHAnsi"/>
          <w:i/>
          <w:sz w:val="24"/>
          <w:szCs w:val="24"/>
        </w:rPr>
        <w:t xml:space="preserve">, tráfico de drogas </w:t>
      </w:r>
      <w:r w:rsidR="00BD786F">
        <w:rPr>
          <w:rFonts w:cstheme="minorHAnsi"/>
          <w:i/>
          <w:sz w:val="24"/>
          <w:szCs w:val="24"/>
        </w:rPr>
        <w:t xml:space="preserve">e </w:t>
      </w:r>
      <w:r w:rsidR="00641B87">
        <w:rPr>
          <w:rFonts w:cstheme="minorHAnsi"/>
          <w:i/>
          <w:sz w:val="24"/>
          <w:szCs w:val="24"/>
        </w:rPr>
        <w:t>lavagem de capitais</w:t>
      </w:r>
    </w:p>
    <w:p w14:paraId="5F46A4E6" w14:textId="77777777" w:rsidR="008B7C9E" w:rsidRPr="009248DA" w:rsidRDefault="008B7C9E" w:rsidP="00FA1894">
      <w:pPr>
        <w:jc w:val="center"/>
        <w:rPr>
          <w:rFonts w:cstheme="minorHAnsi"/>
          <w:i/>
          <w:sz w:val="24"/>
          <w:szCs w:val="24"/>
        </w:rPr>
      </w:pPr>
    </w:p>
    <w:p w14:paraId="5BA6F6DB" w14:textId="7FF7FF87" w:rsidR="00BE6696" w:rsidRDefault="00BD786F" w:rsidP="00E45977">
      <w:pPr>
        <w:spacing w:before="240" w:after="240" w:line="240" w:lineRule="auto"/>
        <w:jc w:val="both"/>
        <w:rPr>
          <w:bCs/>
          <w:sz w:val="24"/>
          <w:szCs w:val="24"/>
        </w:rPr>
      </w:pPr>
      <w:r w:rsidRPr="00BD786F">
        <w:rPr>
          <w:bCs/>
          <w:sz w:val="24"/>
          <w:szCs w:val="24"/>
        </w:rPr>
        <w:t xml:space="preserve">João Pessoa </w:t>
      </w:r>
      <w:r w:rsidR="00C9489F" w:rsidRPr="00BD786F">
        <w:rPr>
          <w:bCs/>
          <w:sz w:val="24"/>
          <w:szCs w:val="24"/>
        </w:rPr>
        <w:t>– PB |</w:t>
      </w:r>
      <w:r w:rsidR="00E45977" w:rsidRPr="00E45977">
        <w:rPr>
          <w:bCs/>
          <w:sz w:val="24"/>
          <w:szCs w:val="24"/>
        </w:rPr>
        <w:t>A Polícia Federal, com o apoio da Polícia Militar da Paraíba, deflagrou na manhã de hoje</w:t>
      </w:r>
      <w:r w:rsidR="00BE6696">
        <w:rPr>
          <w:bCs/>
          <w:sz w:val="24"/>
          <w:szCs w:val="24"/>
        </w:rPr>
        <w:t xml:space="preserve"> (3/12)</w:t>
      </w:r>
      <w:r w:rsidR="00E45977">
        <w:rPr>
          <w:bCs/>
          <w:sz w:val="24"/>
          <w:szCs w:val="24"/>
        </w:rPr>
        <w:t>,</w:t>
      </w:r>
      <w:r w:rsidR="00E45977" w:rsidRPr="00E45977">
        <w:rPr>
          <w:bCs/>
          <w:sz w:val="24"/>
          <w:szCs w:val="24"/>
        </w:rPr>
        <w:t xml:space="preserve"> a Operação Orion, </w:t>
      </w:r>
      <w:r w:rsidR="00BE6696">
        <w:rPr>
          <w:bCs/>
          <w:sz w:val="24"/>
          <w:szCs w:val="24"/>
        </w:rPr>
        <w:t>visando apurar os crimes de tráfico de drogas, lavagem de capitais e organização criminosa.</w:t>
      </w:r>
    </w:p>
    <w:p w14:paraId="063FE98D" w14:textId="6DC02929" w:rsidR="00E45977" w:rsidRPr="00E45977" w:rsidRDefault="00BE6696" w:rsidP="00E45977">
      <w:pPr>
        <w:spacing w:before="240" w:after="24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operação é um</w:t>
      </w:r>
      <w:r w:rsidR="00E45977" w:rsidRPr="00E45977">
        <w:rPr>
          <w:bCs/>
          <w:sz w:val="24"/>
          <w:szCs w:val="24"/>
        </w:rPr>
        <w:t xml:space="preserve"> desdobramento da Operação Bayerische, realizada em 2022</w:t>
      </w:r>
      <w:r>
        <w:rPr>
          <w:bCs/>
          <w:sz w:val="24"/>
          <w:szCs w:val="24"/>
        </w:rPr>
        <w:t xml:space="preserve">, após as investigações apontarem </w:t>
      </w:r>
      <w:r w:rsidR="00E45977" w:rsidRPr="00E45977">
        <w:rPr>
          <w:bCs/>
          <w:sz w:val="24"/>
          <w:szCs w:val="24"/>
        </w:rPr>
        <w:t>para a prática de ocultação de patrimônio e sofisticados esquemas de lavagem de dinheiro vinculados a atividades do tráfico de drogas.</w:t>
      </w:r>
    </w:p>
    <w:p w14:paraId="6B9528C1" w14:textId="7F02BBED" w:rsidR="00E45977" w:rsidRPr="00E45977" w:rsidRDefault="00E45977" w:rsidP="00E45977">
      <w:pPr>
        <w:spacing w:before="240" w:after="240" w:line="240" w:lineRule="auto"/>
        <w:jc w:val="both"/>
        <w:rPr>
          <w:bCs/>
          <w:sz w:val="24"/>
          <w:szCs w:val="24"/>
        </w:rPr>
      </w:pPr>
      <w:r w:rsidRPr="00E45977">
        <w:rPr>
          <w:bCs/>
          <w:sz w:val="24"/>
          <w:szCs w:val="24"/>
        </w:rPr>
        <w:t xml:space="preserve">Nesta fase, estão sendo cumpridos seis mandados de prisão e seis mandados de busca e apreensão, além da determinação judicial para o sequestro de valores e imóveis de luxo localizados no bairro Cabo Branco, em João Pessoa. Os bens </w:t>
      </w:r>
      <w:r w:rsidR="00641B87">
        <w:rPr>
          <w:bCs/>
          <w:sz w:val="24"/>
          <w:szCs w:val="24"/>
        </w:rPr>
        <w:t>sequestrados</w:t>
      </w:r>
      <w:r w:rsidRPr="00E45977">
        <w:rPr>
          <w:bCs/>
          <w:sz w:val="24"/>
          <w:szCs w:val="24"/>
        </w:rPr>
        <w:t xml:space="preserve"> incluem apartamentos de alto padrão que teriam sido adquiridos com recursos provenientes de atividades ilícitas.</w:t>
      </w:r>
    </w:p>
    <w:p w14:paraId="1EB70161" w14:textId="2BB4AEF6" w:rsidR="00BD786F" w:rsidRPr="00BD786F" w:rsidRDefault="00E45977" w:rsidP="00E45977">
      <w:pPr>
        <w:spacing w:before="240" w:after="240" w:line="240" w:lineRule="auto"/>
        <w:jc w:val="both"/>
        <w:rPr>
          <w:bCs/>
          <w:sz w:val="24"/>
          <w:szCs w:val="24"/>
        </w:rPr>
      </w:pPr>
      <w:r w:rsidRPr="00E45977">
        <w:rPr>
          <w:bCs/>
          <w:sz w:val="24"/>
          <w:szCs w:val="24"/>
        </w:rPr>
        <w:t>A Polícia Federal, em parceria com as forças de segurança pública, reitera o compromisso com o combate ao crime organizado, reforçando a atuação integrada e eficaz. Novas informações serão divulgadas ao longo do dia, conforme o andamento das ações.</w:t>
      </w:r>
    </w:p>
    <w:p w14:paraId="0A872459" w14:textId="6F128856" w:rsidR="00856751" w:rsidRDefault="00856751" w:rsidP="00A86D9F">
      <w:pPr>
        <w:spacing w:before="240" w:after="240" w:line="240" w:lineRule="auto"/>
        <w:jc w:val="both"/>
        <w:rPr>
          <w:sz w:val="24"/>
          <w:szCs w:val="24"/>
        </w:rPr>
      </w:pPr>
      <w:r w:rsidRPr="00856751">
        <w:rPr>
          <w:sz w:val="24"/>
          <w:szCs w:val="24"/>
        </w:rPr>
        <w:t xml:space="preserve">Não haverá </w:t>
      </w:r>
      <w:r w:rsidR="00FE34ED">
        <w:rPr>
          <w:sz w:val="24"/>
          <w:szCs w:val="24"/>
        </w:rPr>
        <w:t>coletiva</w:t>
      </w:r>
      <w:r w:rsidRPr="00856751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</w:t>
      </w:r>
    </w:p>
    <w:p w14:paraId="35476A28" w14:textId="2898D744" w:rsidR="00015875" w:rsidRDefault="00856751" w:rsidP="00856751">
      <w:pPr>
        <w:jc w:val="right"/>
        <w:rPr>
          <w:b/>
          <w:sz w:val="18"/>
          <w:szCs w:val="18"/>
        </w:rPr>
      </w:pPr>
      <w:r>
        <w:rPr>
          <w:sz w:val="24"/>
          <w:szCs w:val="24"/>
        </w:rPr>
        <w:t xml:space="preserve"> </w:t>
      </w:r>
      <w:r w:rsidR="00015875">
        <w:rPr>
          <w:b/>
          <w:sz w:val="18"/>
          <w:szCs w:val="18"/>
        </w:rPr>
        <w:t xml:space="preserve">Comunicação Social da Polícia Federal na Paraíba </w:t>
      </w:r>
    </w:p>
    <w:p w14:paraId="470586BF" w14:textId="4C9618EF" w:rsidR="00E10C74" w:rsidRDefault="00E10C74" w:rsidP="00E10C74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WhatsApp: (83) 3565 8690</w:t>
      </w:r>
    </w:p>
    <w:p w14:paraId="518B9ECE" w14:textId="77777777" w:rsidR="00E10C74" w:rsidRDefault="00E10C74" w:rsidP="00E10C74">
      <w:pPr>
        <w:jc w:val="right"/>
        <w:rPr>
          <w:b/>
          <w:color w:val="0563C1"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e-mail: </w:t>
      </w:r>
      <w:hyperlink r:id="rId7">
        <w:r>
          <w:rPr>
            <w:b/>
            <w:color w:val="0563C1"/>
            <w:sz w:val="18"/>
            <w:szCs w:val="18"/>
            <w:u w:val="single"/>
          </w:rPr>
          <w:t>cs.srpb@pf.gov.br</w:t>
        </w:r>
      </w:hyperlink>
    </w:p>
    <w:p w14:paraId="024597BB" w14:textId="74581B73" w:rsidR="001A32EA" w:rsidRDefault="00E10C74" w:rsidP="00E10C74">
      <w:pPr>
        <w:jc w:val="right"/>
        <w:rPr>
          <w:sz w:val="24"/>
          <w:szCs w:val="24"/>
        </w:rPr>
      </w:pPr>
      <w:hyperlink r:id="rId8">
        <w:r>
          <w:rPr>
            <w:b/>
            <w:color w:val="0563C1"/>
            <w:sz w:val="18"/>
            <w:szCs w:val="18"/>
            <w:u w:val="single"/>
          </w:rPr>
          <w:t>www.gov.br/pf</w:t>
        </w:r>
      </w:hyperlink>
    </w:p>
    <w:p w14:paraId="56DE0D6C" w14:textId="77777777" w:rsidR="001A32EA" w:rsidRDefault="001A32EA" w:rsidP="00A32C5C">
      <w:pPr>
        <w:jc w:val="both"/>
        <w:rPr>
          <w:sz w:val="24"/>
          <w:szCs w:val="24"/>
        </w:rPr>
      </w:pPr>
    </w:p>
    <w:p w14:paraId="1A8448D8" w14:textId="77777777" w:rsidR="001A32EA" w:rsidRDefault="001A32EA" w:rsidP="00A32C5C">
      <w:pPr>
        <w:jc w:val="both"/>
        <w:rPr>
          <w:sz w:val="24"/>
          <w:szCs w:val="24"/>
        </w:rPr>
      </w:pPr>
    </w:p>
    <w:p w14:paraId="389DE657" w14:textId="66C5A2DB" w:rsidR="00233F39" w:rsidRDefault="00D34E89">
      <w:pPr>
        <w:jc w:val="right"/>
        <w:rPr>
          <w:color w:val="000000"/>
          <w:sz w:val="24"/>
          <w:szCs w:val="24"/>
          <w:highlight w:val="white"/>
        </w:rPr>
      </w:pPr>
      <w:hyperlink r:id="rId9">
        <w:r>
          <w:rPr>
            <w:b/>
            <w:noProof/>
            <w:color w:val="0563C1"/>
            <w:sz w:val="18"/>
            <w:szCs w:val="18"/>
            <w:u w:val="single"/>
          </w:rPr>
          <w:drawing>
            <wp:inline distT="0" distB="0" distL="0" distR="0" wp14:anchorId="5548725F" wp14:editId="57589435">
              <wp:extent cx="5400040" cy="296030"/>
              <wp:effectExtent l="0" t="0" r="0" b="0"/>
              <wp:docPr id="18" name="image2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jp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40" cy="29603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rPr>
          <w:b/>
          <w:sz w:val="16"/>
          <w:szCs w:val="16"/>
        </w:rPr>
        <w:t xml:space="preserve"> </w:t>
      </w:r>
    </w:p>
    <w:sectPr w:rsidR="00233F3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39"/>
    <w:rsid w:val="00015875"/>
    <w:rsid w:val="00050779"/>
    <w:rsid w:val="00096668"/>
    <w:rsid w:val="000C72E4"/>
    <w:rsid w:val="00101B79"/>
    <w:rsid w:val="001A32EA"/>
    <w:rsid w:val="00233F39"/>
    <w:rsid w:val="00343033"/>
    <w:rsid w:val="00397841"/>
    <w:rsid w:val="00641B87"/>
    <w:rsid w:val="00725AB3"/>
    <w:rsid w:val="0077388B"/>
    <w:rsid w:val="008423DE"/>
    <w:rsid w:val="00856751"/>
    <w:rsid w:val="008B7C9E"/>
    <w:rsid w:val="00930CB7"/>
    <w:rsid w:val="0094443E"/>
    <w:rsid w:val="00A32C5C"/>
    <w:rsid w:val="00A86D9F"/>
    <w:rsid w:val="00B83327"/>
    <w:rsid w:val="00B96402"/>
    <w:rsid w:val="00BD786F"/>
    <w:rsid w:val="00BE6696"/>
    <w:rsid w:val="00C9489F"/>
    <w:rsid w:val="00D34E89"/>
    <w:rsid w:val="00E10C74"/>
    <w:rsid w:val="00E45977"/>
    <w:rsid w:val="00F01EB1"/>
    <w:rsid w:val="00FA1894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6290"/>
  <w15:docId w15:val="{BFB9E20E-E9BD-4229-9451-B193FFC2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42220"/>
    <w:pPr>
      <w:widowControl w:val="0"/>
      <w:autoSpaceDE w:val="0"/>
      <w:autoSpaceDN w:val="0"/>
      <w:spacing w:after="0" w:line="240" w:lineRule="auto"/>
    </w:pPr>
    <w:rPr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220"/>
    <w:rPr>
      <w:rFonts w:ascii="Calibri" w:eastAsia="Calibri" w:hAnsi="Calibri" w:cs="Calibri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EA1985"/>
    <w:rPr>
      <w:i/>
      <w:iCs/>
    </w:rPr>
  </w:style>
  <w:style w:type="table" w:styleId="Tabelacomgrade">
    <w:name w:val="Table Grid"/>
    <w:basedOn w:val="Tabelanormal"/>
    <w:uiPriority w:val="39"/>
    <w:rsid w:val="0069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30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30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95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p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.srpb@pf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br/p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b1KD7omwhz1hvTqLnl2st1Mv/Q==">CgMxLjA4AHIhMTN0M2diLVlHbjhBaG5sYThWb19CZmdPcVZXeGN6eDJh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Orozimbo Machado de Souza Junior</dc:creator>
  <cp:lastModifiedBy>Alexandre Luiz Rollo Alves</cp:lastModifiedBy>
  <cp:revision>2</cp:revision>
  <dcterms:created xsi:type="dcterms:W3CDTF">2024-12-02T12:44:00Z</dcterms:created>
  <dcterms:modified xsi:type="dcterms:W3CDTF">2024-12-02T12:44:00Z</dcterms:modified>
</cp:coreProperties>
</file>