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38630" w14:textId="77777777" w:rsidR="00A82319" w:rsidRDefault="00A82319" w:rsidP="00EF1672">
      <w:pPr>
        <w:pStyle w:val="p1"/>
        <w:jc w:val="both"/>
      </w:pPr>
      <w:bookmarkStart w:id="0" w:name="_GoBack"/>
      <w:r>
        <w:rPr>
          <w:rStyle w:val="s1"/>
        </w:rPr>
        <w:t xml:space="preserve">Sugestão de pauta com </w:t>
      </w:r>
      <w:r w:rsidRPr="00EF1672">
        <w:rPr>
          <w:rStyle w:val="s1"/>
          <w:b w:val="0"/>
        </w:rPr>
        <w:t xml:space="preserve">o </w:t>
      </w:r>
      <w:r w:rsidRPr="00EF1672">
        <w:rPr>
          <w:rStyle w:val="s2"/>
          <w:b/>
        </w:rPr>
        <w:t>porta-voz das Forças de Defesa de Israel</w:t>
      </w:r>
      <w:r>
        <w:rPr>
          <w:rStyle w:val="apple-converted-space"/>
          <w:rFonts w:ascii="UICTFontTextStyleBody" w:hAnsi="UICTFontTextStyleBody"/>
        </w:rPr>
        <w:t> </w:t>
      </w:r>
    </w:p>
    <w:p w14:paraId="0F5FA486" w14:textId="77777777" w:rsidR="00A82319" w:rsidRDefault="00A82319" w:rsidP="00EF1672">
      <w:pPr>
        <w:pStyle w:val="p2"/>
        <w:jc w:val="both"/>
      </w:pPr>
    </w:p>
    <w:p w14:paraId="608EDCE8" w14:textId="77777777" w:rsidR="00A82319" w:rsidRDefault="00A82319" w:rsidP="00EF1672">
      <w:pPr>
        <w:pStyle w:val="p2"/>
        <w:jc w:val="both"/>
      </w:pPr>
    </w:p>
    <w:p w14:paraId="63BD89D2" w14:textId="77777777" w:rsidR="00A82319" w:rsidRDefault="00A82319" w:rsidP="00EF1672">
      <w:pPr>
        <w:pStyle w:val="p1"/>
        <w:jc w:val="both"/>
      </w:pPr>
      <w:r>
        <w:rPr>
          <w:rStyle w:val="s2"/>
        </w:rPr>
        <w:t>Perguntas:</w:t>
      </w:r>
    </w:p>
    <w:p w14:paraId="795D1973" w14:textId="77777777" w:rsidR="00A82319" w:rsidRDefault="00A82319" w:rsidP="00EF1672">
      <w:pPr>
        <w:pStyle w:val="p2"/>
        <w:jc w:val="both"/>
      </w:pPr>
    </w:p>
    <w:p w14:paraId="03A63AA8" w14:textId="77777777" w:rsidR="00A82319" w:rsidRPr="00377FC3" w:rsidRDefault="00A82319" w:rsidP="00EF1672">
      <w:pPr>
        <w:pStyle w:val="p1"/>
        <w:jc w:val="both"/>
      </w:pPr>
      <w:r w:rsidRPr="00377FC3">
        <w:rPr>
          <w:rStyle w:val="s2"/>
        </w:rPr>
        <w:t>1ª Como brasileiro como se deu sua ascensão ao cargo de major e porta-voz das Forças de Defesa de Israel (FDI)?</w:t>
      </w:r>
    </w:p>
    <w:p w14:paraId="1EE3CEF2" w14:textId="77777777" w:rsidR="006E020A" w:rsidRDefault="006E020A" w:rsidP="00EF1672">
      <w:pPr>
        <w:pStyle w:val="p1"/>
        <w:jc w:val="both"/>
      </w:pPr>
    </w:p>
    <w:p w14:paraId="4823D57C" w14:textId="70A6984D" w:rsidR="006E020A" w:rsidRDefault="006E020A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Nasci no Rio de Janeiro, lugar </w:t>
      </w:r>
      <w:r w:rsidR="00377FC3">
        <w:rPr>
          <w:color w:val="002060"/>
        </w:rPr>
        <w:t>ao</w:t>
      </w:r>
      <w:r w:rsidRPr="00377FC3">
        <w:rPr>
          <w:color w:val="002060"/>
        </w:rPr>
        <w:t xml:space="preserve"> qual sou muito grato por ter recebido de braços abertos meu avô, depois de passar os horrores do holocausto na Europa</w:t>
      </w:r>
      <w:r w:rsidR="00377FC3">
        <w:rPr>
          <w:color w:val="002060"/>
        </w:rPr>
        <w:t>.</w:t>
      </w:r>
    </w:p>
    <w:p w14:paraId="6CADB610" w14:textId="77777777" w:rsidR="00377FC3" w:rsidRPr="00377FC3" w:rsidRDefault="00377FC3" w:rsidP="00EF1672">
      <w:pPr>
        <w:pStyle w:val="p1"/>
        <w:jc w:val="both"/>
        <w:rPr>
          <w:color w:val="002060"/>
        </w:rPr>
      </w:pPr>
    </w:p>
    <w:p w14:paraId="3500FE98" w14:textId="170AB11E" w:rsidR="006E020A" w:rsidRPr="00377FC3" w:rsidRDefault="006E020A" w:rsidP="00EF1672">
      <w:pPr>
        <w:pStyle w:val="p1"/>
        <w:jc w:val="both"/>
        <w:rPr>
          <w:color w:val="002060"/>
          <w:lang w:bidi="he-IL"/>
        </w:rPr>
      </w:pPr>
      <w:r w:rsidRPr="00377FC3">
        <w:rPr>
          <w:color w:val="002060"/>
        </w:rPr>
        <w:t xml:space="preserve">Aos 21 anos emigrei para Israel, </w:t>
      </w:r>
      <w:r w:rsidR="00377FC3">
        <w:rPr>
          <w:color w:val="002060"/>
        </w:rPr>
        <w:t>e</w:t>
      </w:r>
      <w:r w:rsidRPr="00377FC3">
        <w:rPr>
          <w:color w:val="002060"/>
        </w:rPr>
        <w:t xml:space="preserve">studei direito na Universidade de </w:t>
      </w:r>
      <w:proofErr w:type="spellStart"/>
      <w:r w:rsidRPr="00377FC3">
        <w:rPr>
          <w:color w:val="002060"/>
        </w:rPr>
        <w:t>Tel</w:t>
      </w:r>
      <w:proofErr w:type="spellEnd"/>
      <w:r w:rsidRPr="00377FC3">
        <w:rPr>
          <w:color w:val="002060"/>
        </w:rPr>
        <w:t xml:space="preserve"> </w:t>
      </w:r>
      <w:proofErr w:type="spellStart"/>
      <w:r w:rsidRPr="00377FC3">
        <w:rPr>
          <w:color w:val="002060"/>
        </w:rPr>
        <w:t>Aviv</w:t>
      </w:r>
      <w:proofErr w:type="spellEnd"/>
      <w:r w:rsidRPr="00377FC3">
        <w:rPr>
          <w:color w:val="002060"/>
        </w:rPr>
        <w:t>, fiz mestrado na Universidade de North Western em Chicago, e ao terminar meus estudos comecei meu serviço militar, onde</w:t>
      </w:r>
      <w:r w:rsidR="00BF3253" w:rsidRPr="00377FC3">
        <w:rPr>
          <w:color w:val="002060"/>
        </w:rPr>
        <w:t xml:space="preserve"> atuo 15 anos</w:t>
      </w:r>
      <w:r w:rsidRPr="00377FC3">
        <w:rPr>
          <w:color w:val="002060"/>
        </w:rPr>
        <w:t xml:space="preserve"> como oficial em diversas áreas, no âmbito jurídi</w:t>
      </w:r>
      <w:r w:rsidR="00BF3253" w:rsidRPr="00377FC3">
        <w:rPr>
          <w:color w:val="002060"/>
          <w:lang w:bidi="he-IL"/>
        </w:rPr>
        <w:t>co. Entre outros cargos, atuei como</w:t>
      </w:r>
      <w:r w:rsidRPr="00377FC3">
        <w:rPr>
          <w:color w:val="002060"/>
          <w:lang w:bidi="he-IL"/>
        </w:rPr>
        <w:t xml:space="preserve"> Promotor militar, Advogado da Marinha</w:t>
      </w:r>
      <w:r w:rsidR="00BF3253" w:rsidRPr="00377FC3">
        <w:rPr>
          <w:color w:val="002060"/>
          <w:lang w:bidi="he-IL"/>
        </w:rPr>
        <w:t xml:space="preserve"> e</w:t>
      </w:r>
      <w:r w:rsidRPr="00377FC3">
        <w:rPr>
          <w:color w:val="002060"/>
          <w:lang w:bidi="he-IL"/>
        </w:rPr>
        <w:t xml:space="preserve"> Advogado do Comando Centra</w:t>
      </w:r>
      <w:r w:rsidR="00BF3253" w:rsidRPr="00377FC3">
        <w:rPr>
          <w:color w:val="002060"/>
          <w:lang w:bidi="he-IL"/>
        </w:rPr>
        <w:t>l</w:t>
      </w:r>
      <w:r w:rsidRPr="00377FC3">
        <w:rPr>
          <w:color w:val="002060"/>
          <w:lang w:bidi="he-IL"/>
        </w:rPr>
        <w:t>.</w:t>
      </w:r>
    </w:p>
    <w:p w14:paraId="4F898F67" w14:textId="77777777" w:rsidR="00BF3253" w:rsidRPr="00377FC3" w:rsidRDefault="00BF3253" w:rsidP="00EF1672">
      <w:pPr>
        <w:pStyle w:val="p1"/>
        <w:jc w:val="both"/>
        <w:rPr>
          <w:color w:val="002060"/>
          <w:lang w:bidi="he-IL"/>
        </w:rPr>
      </w:pPr>
    </w:p>
    <w:p w14:paraId="498B347C" w14:textId="09A13F78" w:rsidR="00BF3253" w:rsidRPr="00377FC3" w:rsidRDefault="006E020A" w:rsidP="00EF1672">
      <w:pPr>
        <w:pStyle w:val="p1"/>
        <w:jc w:val="both"/>
        <w:rPr>
          <w:color w:val="002060"/>
          <w:lang w:bidi="he-IL"/>
        </w:rPr>
      </w:pPr>
      <w:r w:rsidRPr="00377FC3">
        <w:rPr>
          <w:color w:val="002060"/>
          <w:lang w:bidi="he-IL"/>
        </w:rPr>
        <w:t xml:space="preserve">Após o ataque de 7 de outubro, fui convocado para atuar como porta-voz das IDF, </w:t>
      </w:r>
      <w:r w:rsidR="00BF3253" w:rsidRPr="00377FC3">
        <w:rPr>
          <w:color w:val="002060"/>
          <w:lang w:bidi="he-IL"/>
        </w:rPr>
        <w:t>podendo ajudar na guerra contra a desinformação e as narrativas enganosas sobre o conflito</w:t>
      </w:r>
      <w:r w:rsidR="00377FC3">
        <w:rPr>
          <w:color w:val="002060"/>
          <w:lang w:bidi="he-IL"/>
        </w:rPr>
        <w:t>.</w:t>
      </w:r>
    </w:p>
    <w:p w14:paraId="70E84844" w14:textId="77777777" w:rsidR="00BF3253" w:rsidRPr="00377FC3" w:rsidRDefault="00BF3253" w:rsidP="00EF1672">
      <w:pPr>
        <w:pStyle w:val="p1"/>
        <w:jc w:val="both"/>
        <w:rPr>
          <w:color w:val="002060"/>
          <w:lang w:bidi="he-IL"/>
        </w:rPr>
      </w:pPr>
    </w:p>
    <w:p w14:paraId="7CA874D5" w14:textId="28CDA0C2" w:rsidR="00BF3253" w:rsidRPr="00377FC3" w:rsidRDefault="00BF3253" w:rsidP="00EF1672">
      <w:pPr>
        <w:pStyle w:val="p1"/>
        <w:jc w:val="both"/>
        <w:rPr>
          <w:color w:val="002060"/>
          <w:lang w:bidi="he-IL"/>
        </w:rPr>
      </w:pPr>
      <w:r w:rsidRPr="00377FC3">
        <w:rPr>
          <w:color w:val="002060"/>
          <w:lang w:bidi="he-IL"/>
        </w:rPr>
        <w:t xml:space="preserve">A Guerra contra a desinformação não é </w:t>
      </w:r>
      <w:r w:rsidR="001C0A3A" w:rsidRPr="00377FC3">
        <w:rPr>
          <w:color w:val="002060"/>
          <w:lang w:bidi="he-IL"/>
        </w:rPr>
        <w:t>fácil,</w:t>
      </w:r>
      <w:r w:rsidRPr="00377FC3">
        <w:rPr>
          <w:color w:val="002060"/>
          <w:lang w:bidi="he-IL"/>
        </w:rPr>
        <w:t xml:space="preserve"> mas é necessária. O ataque do Hamas em 7 de </w:t>
      </w:r>
      <w:r w:rsidR="001C0A3A" w:rsidRPr="00377FC3">
        <w:rPr>
          <w:color w:val="002060"/>
          <w:lang w:bidi="he-IL"/>
        </w:rPr>
        <w:t>outubro</w:t>
      </w:r>
      <w:r w:rsidRPr="00377FC3">
        <w:rPr>
          <w:color w:val="002060"/>
          <w:lang w:bidi="he-IL"/>
        </w:rPr>
        <w:t xml:space="preserve"> deixou claro o objetivo dos terroristas – eliminar o Estado de Israel. A </w:t>
      </w:r>
      <w:r w:rsidR="001C0A3A" w:rsidRPr="00377FC3">
        <w:rPr>
          <w:color w:val="002060"/>
          <w:lang w:bidi="he-IL"/>
        </w:rPr>
        <w:t xml:space="preserve">desinformação sobre a essência deste conflito, influencia a </w:t>
      </w:r>
      <w:r w:rsidRPr="00377FC3">
        <w:rPr>
          <w:color w:val="002060"/>
          <w:lang w:bidi="he-IL"/>
        </w:rPr>
        <w:t>legitimidade das IDF para desmantelar o grupo terrorista Hamas (um dos objetivos de Israel na Guerra)</w:t>
      </w:r>
      <w:r w:rsidR="001C0A3A" w:rsidRPr="00377FC3">
        <w:rPr>
          <w:color w:val="002060"/>
          <w:lang w:bidi="he-IL"/>
        </w:rPr>
        <w:t>.</w:t>
      </w:r>
    </w:p>
    <w:p w14:paraId="6E12A653" w14:textId="77777777" w:rsidR="00BF3253" w:rsidRPr="00377FC3" w:rsidRDefault="00BF3253" w:rsidP="00EF1672">
      <w:pPr>
        <w:pStyle w:val="p1"/>
        <w:jc w:val="both"/>
        <w:rPr>
          <w:color w:val="002060"/>
          <w:lang w:bidi="he-IL"/>
        </w:rPr>
      </w:pPr>
    </w:p>
    <w:p w14:paraId="71840D66" w14:textId="5196790C" w:rsidR="00A82319" w:rsidRPr="00377FC3" w:rsidRDefault="00A82319" w:rsidP="00EF1672">
      <w:pPr>
        <w:pStyle w:val="p1"/>
        <w:jc w:val="both"/>
      </w:pPr>
      <w:r w:rsidRPr="00377FC3">
        <w:rPr>
          <w:rStyle w:val="s2"/>
        </w:rPr>
        <w:t>2º Em de 7 de outubro do ano passado Israel foi alvo do considerado maior ataque promovido pelo grupo terrorista conhecido como Hamas, como você descreve um pouco dess</w:t>
      </w:r>
      <w:r w:rsidR="001C0A3A" w:rsidRPr="00377FC3">
        <w:rPr>
          <w:rStyle w:val="s2"/>
        </w:rPr>
        <w:t>e</w:t>
      </w:r>
      <w:r w:rsidRPr="00377FC3">
        <w:rPr>
          <w:rStyle w:val="s2"/>
        </w:rPr>
        <w:t xml:space="preserve"> trágico episódio?</w:t>
      </w:r>
    </w:p>
    <w:p w14:paraId="67D7D4A9" w14:textId="77777777" w:rsidR="001C0A3A" w:rsidRDefault="001C0A3A" w:rsidP="00EF1672">
      <w:pPr>
        <w:pStyle w:val="p1"/>
        <w:jc w:val="both"/>
      </w:pPr>
    </w:p>
    <w:p w14:paraId="3630BE0C" w14:textId="0BC3DB34" w:rsidR="001C0A3A" w:rsidRPr="00377FC3" w:rsidRDefault="001C0A3A" w:rsidP="00EF1672">
      <w:pPr>
        <w:pStyle w:val="p2"/>
        <w:jc w:val="both"/>
        <w:rPr>
          <w:color w:val="002060"/>
        </w:rPr>
      </w:pPr>
      <w:r w:rsidRPr="00377FC3">
        <w:rPr>
          <w:color w:val="002060"/>
        </w:rPr>
        <w:t xml:space="preserve">O ataque do Hamas foi o maior ataque terrorista da história moderna. </w:t>
      </w:r>
      <w:r w:rsidR="00377FC3">
        <w:rPr>
          <w:color w:val="002060"/>
        </w:rPr>
        <w:t>Centenas</w:t>
      </w:r>
      <w:r w:rsidRPr="00377FC3">
        <w:rPr>
          <w:color w:val="002060"/>
        </w:rPr>
        <w:t xml:space="preserve"> de terroristas invadiram o território israelense, entraram em uma festa no sul de Israel e em 20 comunidades. Assassinaram 1200 pessoas, </w:t>
      </w:r>
      <w:r w:rsidR="00377FC3" w:rsidRPr="00377FC3">
        <w:rPr>
          <w:color w:val="002060"/>
        </w:rPr>
        <w:t>sequestraram</w:t>
      </w:r>
      <w:r w:rsidRPr="00377FC3">
        <w:rPr>
          <w:color w:val="002060"/>
        </w:rPr>
        <w:t xml:space="preserve"> 240 e deixaram mais de 5500 feridos. A grande maioria civis. Pessoas foram tiradas de suas camas, alguns queimados vivos, outros decapitados, mulheres estupradas, casas </w:t>
      </w:r>
      <w:r w:rsidRPr="00377FC3">
        <w:rPr>
          <w:color w:val="002060"/>
        </w:rPr>
        <w:lastRenderedPageBreak/>
        <w:t xml:space="preserve">incendiadas, e tudo foi registrado pelas </w:t>
      </w:r>
      <w:r w:rsidR="00377FC3" w:rsidRPr="00377FC3">
        <w:rPr>
          <w:color w:val="002060"/>
        </w:rPr>
        <w:t>câmeras</w:t>
      </w:r>
      <w:r w:rsidRPr="00377FC3">
        <w:rPr>
          <w:color w:val="002060"/>
        </w:rPr>
        <w:t xml:space="preserve"> GoPro adaptadas nos capacetes dos </w:t>
      </w:r>
      <w:r w:rsidR="00377FC3" w:rsidRPr="00377FC3">
        <w:rPr>
          <w:color w:val="002060"/>
        </w:rPr>
        <w:t>próprios</w:t>
      </w:r>
      <w:r w:rsidRPr="00377FC3">
        <w:rPr>
          <w:color w:val="002060"/>
        </w:rPr>
        <w:t xml:space="preserve"> terroristas. </w:t>
      </w:r>
    </w:p>
    <w:p w14:paraId="5AB23984" w14:textId="77777777" w:rsidR="001C0A3A" w:rsidRPr="00377FC3" w:rsidRDefault="001C0A3A" w:rsidP="00EF1672">
      <w:pPr>
        <w:pStyle w:val="p2"/>
        <w:jc w:val="both"/>
        <w:rPr>
          <w:color w:val="002060"/>
        </w:rPr>
      </w:pPr>
    </w:p>
    <w:p w14:paraId="3578F997" w14:textId="2BB5334D" w:rsidR="001C0A3A" w:rsidRPr="00377FC3" w:rsidRDefault="001C0A3A" w:rsidP="00EF1672">
      <w:pPr>
        <w:pStyle w:val="p2"/>
        <w:jc w:val="both"/>
        <w:rPr>
          <w:color w:val="002060"/>
        </w:rPr>
      </w:pPr>
      <w:r w:rsidRPr="00377FC3">
        <w:rPr>
          <w:color w:val="002060"/>
        </w:rPr>
        <w:t xml:space="preserve">Para </w:t>
      </w:r>
      <w:r w:rsidR="00377FC3">
        <w:rPr>
          <w:color w:val="002060"/>
        </w:rPr>
        <w:t xml:space="preserve">se </w:t>
      </w:r>
      <w:r w:rsidRPr="00377FC3">
        <w:rPr>
          <w:color w:val="002060"/>
        </w:rPr>
        <w:t>ter ideia das proporções des</w:t>
      </w:r>
      <w:r w:rsidR="00377FC3">
        <w:rPr>
          <w:color w:val="002060"/>
        </w:rPr>
        <w:t>s</w:t>
      </w:r>
      <w:r w:rsidRPr="00377FC3">
        <w:rPr>
          <w:color w:val="002060"/>
        </w:rPr>
        <w:t>e ataque</w:t>
      </w:r>
      <w:r w:rsidR="00377FC3">
        <w:rPr>
          <w:color w:val="002060"/>
        </w:rPr>
        <w:t>, a</w:t>
      </w:r>
      <w:r w:rsidRPr="00377FC3">
        <w:rPr>
          <w:color w:val="002060"/>
        </w:rPr>
        <w:t xml:space="preserve"> cada </w:t>
      </w:r>
      <w:r w:rsidR="00377FC3">
        <w:rPr>
          <w:color w:val="002060"/>
        </w:rPr>
        <w:t>Mil</w:t>
      </w:r>
      <w:r w:rsidRPr="00377FC3">
        <w:rPr>
          <w:color w:val="002060"/>
        </w:rPr>
        <w:t xml:space="preserve"> Israelenses, </w:t>
      </w:r>
      <w:r w:rsidR="00377FC3">
        <w:rPr>
          <w:color w:val="002060"/>
        </w:rPr>
        <w:t>um</w:t>
      </w:r>
      <w:r w:rsidRPr="00377FC3">
        <w:rPr>
          <w:color w:val="002060"/>
        </w:rPr>
        <w:t xml:space="preserve"> foi afetado diretamente por esse ataque. A cada </w:t>
      </w:r>
      <w:r w:rsidR="00377FC3">
        <w:rPr>
          <w:color w:val="002060"/>
        </w:rPr>
        <w:t>Mil</w:t>
      </w:r>
      <w:r w:rsidRPr="00377FC3">
        <w:rPr>
          <w:color w:val="002060"/>
        </w:rPr>
        <w:t xml:space="preserve"> Israelenses, </w:t>
      </w:r>
      <w:r w:rsidR="00377FC3">
        <w:rPr>
          <w:color w:val="002060"/>
        </w:rPr>
        <w:t>um</w:t>
      </w:r>
      <w:r w:rsidRPr="00377FC3">
        <w:rPr>
          <w:color w:val="002060"/>
        </w:rPr>
        <w:t xml:space="preserve"> foi sequestrado, assassinado ou ficou ferido</w:t>
      </w:r>
      <w:r w:rsidR="00377FC3">
        <w:rPr>
          <w:color w:val="002060"/>
        </w:rPr>
        <w:t xml:space="preserve"> nesse ataque</w:t>
      </w:r>
      <w:r w:rsidRPr="00377FC3">
        <w:rPr>
          <w:color w:val="002060"/>
        </w:rPr>
        <w:t>.</w:t>
      </w:r>
      <w:r w:rsidR="00377FC3">
        <w:rPr>
          <w:color w:val="002060"/>
        </w:rPr>
        <w:t xml:space="preserve"> É muito difícil encontrar uma família aqui em Israel que não tem um amigo, parente ou conhecido que foi afetado diretamente no ataque. </w:t>
      </w:r>
    </w:p>
    <w:p w14:paraId="157EA34D" w14:textId="77777777" w:rsidR="001C0A3A" w:rsidRPr="00377FC3" w:rsidRDefault="001C0A3A" w:rsidP="00EF1672">
      <w:pPr>
        <w:pStyle w:val="p2"/>
        <w:jc w:val="both"/>
        <w:rPr>
          <w:color w:val="002060"/>
        </w:rPr>
      </w:pPr>
    </w:p>
    <w:p w14:paraId="12E0254E" w14:textId="7668736E" w:rsidR="000E1D10" w:rsidRPr="00377FC3" w:rsidRDefault="000E1D10" w:rsidP="00EF1672">
      <w:pPr>
        <w:pStyle w:val="p2"/>
        <w:jc w:val="both"/>
        <w:rPr>
          <w:color w:val="002060"/>
        </w:rPr>
      </w:pPr>
      <w:r w:rsidRPr="00377FC3">
        <w:rPr>
          <w:color w:val="002060"/>
        </w:rPr>
        <w:t>Vou tentar explicar de uma forma</w:t>
      </w:r>
      <w:r w:rsidR="00377FC3">
        <w:rPr>
          <w:color w:val="002060"/>
        </w:rPr>
        <w:t xml:space="preserve"> clara para</w:t>
      </w:r>
      <w:r w:rsidRPr="00377FC3">
        <w:rPr>
          <w:color w:val="002060"/>
        </w:rPr>
        <w:t xml:space="preserve"> que no Brasil </w:t>
      </w:r>
      <w:r w:rsidR="00D16676">
        <w:rPr>
          <w:color w:val="002060"/>
        </w:rPr>
        <w:t>possam</w:t>
      </w:r>
      <w:r w:rsidRPr="00377FC3">
        <w:rPr>
          <w:color w:val="002060"/>
        </w:rPr>
        <w:t xml:space="preserve"> entender essas proporções. O Brasil tem uma população de 215 </w:t>
      </w:r>
      <w:r w:rsidR="00D16676" w:rsidRPr="00377FC3">
        <w:rPr>
          <w:color w:val="002060"/>
        </w:rPr>
        <w:t>Milhões</w:t>
      </w:r>
      <w:r w:rsidRPr="00377FC3">
        <w:rPr>
          <w:color w:val="002060"/>
        </w:rPr>
        <w:t xml:space="preserve"> (23 vezes maior que a população de Israel). Um ataque dessas dimensões no Brasil atingiria 160 Mil pessoas!  Imagina o estádio do Maracanã lotado</w:t>
      </w:r>
      <w:r w:rsidR="00D16676">
        <w:rPr>
          <w:color w:val="002060"/>
        </w:rPr>
        <w:t>,</w:t>
      </w:r>
      <w:r w:rsidRPr="00377FC3">
        <w:rPr>
          <w:color w:val="002060"/>
        </w:rPr>
        <w:t xml:space="preserve"> 80% são fuzilados e ficam feridos; 17% são assassinados; 3% são sequestrados. Agora</w:t>
      </w:r>
      <w:r w:rsidR="00D16676">
        <w:rPr>
          <w:color w:val="002060"/>
        </w:rPr>
        <w:t>,</w:t>
      </w:r>
      <w:r w:rsidRPr="00377FC3">
        <w:rPr>
          <w:color w:val="002060"/>
        </w:rPr>
        <w:t xml:space="preserve"> </w:t>
      </w:r>
      <w:r w:rsidR="00D16676" w:rsidRPr="00377FC3">
        <w:rPr>
          <w:color w:val="002060"/>
        </w:rPr>
        <w:t>multiplica</w:t>
      </w:r>
      <w:r w:rsidRPr="00377FC3">
        <w:rPr>
          <w:color w:val="002060"/>
        </w:rPr>
        <w:t xml:space="preserve"> isso por 2. Isso foi o que aconteceu em Israel no 7 de outubro.</w:t>
      </w:r>
    </w:p>
    <w:p w14:paraId="7CC561AD" w14:textId="77777777" w:rsidR="000E1D10" w:rsidRPr="00377FC3" w:rsidRDefault="000E1D10" w:rsidP="00EF1672">
      <w:pPr>
        <w:pStyle w:val="p2"/>
        <w:jc w:val="both"/>
        <w:rPr>
          <w:color w:val="002060"/>
        </w:rPr>
      </w:pPr>
    </w:p>
    <w:p w14:paraId="0882A8A9" w14:textId="3C03E718" w:rsidR="001C0A3A" w:rsidRPr="00377FC3" w:rsidRDefault="000E1D10" w:rsidP="00EF1672">
      <w:pPr>
        <w:pStyle w:val="p2"/>
        <w:jc w:val="both"/>
        <w:rPr>
          <w:color w:val="002060"/>
        </w:rPr>
      </w:pPr>
      <w:r w:rsidRPr="00377FC3">
        <w:rPr>
          <w:color w:val="002060"/>
        </w:rPr>
        <w:t xml:space="preserve"> </w:t>
      </w:r>
    </w:p>
    <w:p w14:paraId="76A304EE" w14:textId="77777777" w:rsidR="00A82319" w:rsidRPr="00D16676" w:rsidRDefault="00A82319" w:rsidP="00EF1672">
      <w:pPr>
        <w:pStyle w:val="p1"/>
        <w:jc w:val="both"/>
      </w:pPr>
      <w:r w:rsidRPr="00D16676">
        <w:rPr>
          <w:rStyle w:val="s2"/>
        </w:rPr>
        <w:t>3º Muitos falam que o contra-ataque de Israel a Faixa de Gaza que é controlada pelo grupo terrorista Hamas está sendo muito forte para com os cidadãos de Gaza, como avalia essa imagem internacional do país a partir disso?</w:t>
      </w:r>
    </w:p>
    <w:p w14:paraId="7418AF9A" w14:textId="77777777" w:rsidR="000E1D10" w:rsidRPr="00377FC3" w:rsidRDefault="000E1D10" w:rsidP="00EF1672">
      <w:pPr>
        <w:pStyle w:val="p1"/>
        <w:jc w:val="both"/>
        <w:rPr>
          <w:color w:val="002060"/>
        </w:rPr>
      </w:pPr>
    </w:p>
    <w:p w14:paraId="0329EB24" w14:textId="77777777" w:rsidR="00342EB5" w:rsidRPr="00377FC3" w:rsidRDefault="000E1D10" w:rsidP="00EF1672">
      <w:pPr>
        <w:pStyle w:val="p1"/>
        <w:jc w:val="both"/>
        <w:rPr>
          <w:b/>
          <w:bCs/>
          <w:color w:val="002060"/>
        </w:rPr>
      </w:pPr>
      <w:r w:rsidRPr="00377FC3">
        <w:rPr>
          <w:color w:val="002060"/>
        </w:rPr>
        <w:t xml:space="preserve">Essa Guerra que </w:t>
      </w:r>
      <w:r w:rsidR="00342EB5" w:rsidRPr="00377FC3">
        <w:rPr>
          <w:color w:val="002060"/>
        </w:rPr>
        <w:t>está</w:t>
      </w:r>
      <w:r w:rsidRPr="00377FC3">
        <w:rPr>
          <w:color w:val="002060"/>
        </w:rPr>
        <w:t xml:space="preserve"> sendo travada na Faixa de gaza é uma das mais complexas da </w:t>
      </w:r>
      <w:r w:rsidR="00342EB5" w:rsidRPr="00377FC3">
        <w:rPr>
          <w:color w:val="002060"/>
        </w:rPr>
        <w:t>história</w:t>
      </w:r>
      <w:r w:rsidRPr="00377FC3">
        <w:rPr>
          <w:color w:val="002060"/>
        </w:rPr>
        <w:t xml:space="preserve"> das Guerras. Principalmente por 4 fatores: </w:t>
      </w:r>
    </w:p>
    <w:p w14:paraId="634E7887" w14:textId="77777777" w:rsidR="00342EB5" w:rsidRPr="00377FC3" w:rsidRDefault="00342EB5" w:rsidP="00EF1672">
      <w:pPr>
        <w:pStyle w:val="p1"/>
        <w:jc w:val="both"/>
        <w:rPr>
          <w:b/>
          <w:bCs/>
          <w:color w:val="002060"/>
        </w:rPr>
      </w:pPr>
    </w:p>
    <w:p w14:paraId="32FF5D8B" w14:textId="2C84A2F7" w:rsidR="00342EB5" w:rsidRPr="00377FC3" w:rsidRDefault="00342EB5" w:rsidP="00EF1672">
      <w:pPr>
        <w:pStyle w:val="p1"/>
        <w:jc w:val="both"/>
        <w:rPr>
          <w:b/>
          <w:bCs/>
          <w:color w:val="002060"/>
        </w:rPr>
      </w:pPr>
      <w:r w:rsidRPr="00377FC3">
        <w:rPr>
          <w:b/>
          <w:bCs/>
          <w:color w:val="002060"/>
        </w:rPr>
        <w:t>P</w:t>
      </w:r>
      <w:r w:rsidR="000E1D10" w:rsidRPr="00377FC3">
        <w:rPr>
          <w:b/>
          <w:bCs/>
          <w:color w:val="002060"/>
        </w:rPr>
        <w:t>rimeiro</w:t>
      </w:r>
      <w:r w:rsidR="000E1D10" w:rsidRPr="00377FC3">
        <w:rPr>
          <w:color w:val="002060"/>
        </w:rPr>
        <w:t xml:space="preserve">, essa Guerra é travada em um ambiente urbano e não numa zona de combate nas fronteiras; </w:t>
      </w:r>
    </w:p>
    <w:p w14:paraId="677EBC03" w14:textId="77777777" w:rsidR="00342EB5" w:rsidRPr="00377FC3" w:rsidRDefault="00342EB5" w:rsidP="00EF1672">
      <w:pPr>
        <w:pStyle w:val="p1"/>
        <w:jc w:val="both"/>
        <w:rPr>
          <w:b/>
          <w:bCs/>
          <w:color w:val="002060"/>
        </w:rPr>
      </w:pPr>
    </w:p>
    <w:p w14:paraId="2D210AAE" w14:textId="09B45DCA" w:rsidR="00342EB5" w:rsidRDefault="00342EB5" w:rsidP="00EF1672">
      <w:pPr>
        <w:pStyle w:val="p1"/>
        <w:jc w:val="both"/>
        <w:rPr>
          <w:color w:val="002060"/>
        </w:rPr>
      </w:pPr>
      <w:r w:rsidRPr="00377FC3">
        <w:rPr>
          <w:b/>
          <w:bCs/>
          <w:color w:val="002060"/>
        </w:rPr>
        <w:t>Segundo</w:t>
      </w:r>
      <w:r w:rsidR="000E1D10" w:rsidRPr="00377FC3">
        <w:rPr>
          <w:color w:val="002060"/>
        </w:rPr>
        <w:t>, a Faixa de Gaza é um dos lugares mais densamente populosos do mundo, com uma área de 365 Km</w:t>
      </w:r>
      <w:r w:rsidR="00C56772" w:rsidRPr="00377FC3">
        <w:rPr>
          <w:color w:val="002060"/>
          <w:vertAlign w:val="superscript"/>
        </w:rPr>
        <w:t>2</w:t>
      </w:r>
      <w:r w:rsidR="00C56772" w:rsidRPr="00377FC3">
        <w:rPr>
          <w:color w:val="002060"/>
        </w:rPr>
        <w:t xml:space="preserve"> e uma população de mais de 2 </w:t>
      </w:r>
      <w:r w:rsidRPr="00377FC3">
        <w:rPr>
          <w:color w:val="002060"/>
        </w:rPr>
        <w:t>milhões</w:t>
      </w:r>
      <w:r w:rsidR="00C56772" w:rsidRPr="00377FC3">
        <w:rPr>
          <w:color w:val="002060"/>
        </w:rPr>
        <w:t xml:space="preserve"> de habitantes;</w:t>
      </w:r>
    </w:p>
    <w:p w14:paraId="1F7ADCD8" w14:textId="77777777" w:rsidR="00D16676" w:rsidRPr="00377FC3" w:rsidRDefault="00D16676" w:rsidP="00EF1672">
      <w:pPr>
        <w:pStyle w:val="p1"/>
        <w:jc w:val="both"/>
        <w:rPr>
          <w:color w:val="002060"/>
        </w:rPr>
      </w:pPr>
    </w:p>
    <w:p w14:paraId="15F80CA4" w14:textId="079CDB52" w:rsidR="00342EB5" w:rsidRPr="00377FC3" w:rsidRDefault="00C56772" w:rsidP="00EF1672">
      <w:pPr>
        <w:pStyle w:val="p1"/>
        <w:jc w:val="both"/>
        <w:rPr>
          <w:color w:val="002060"/>
        </w:rPr>
      </w:pPr>
      <w:r w:rsidRPr="00377FC3">
        <w:rPr>
          <w:b/>
          <w:bCs/>
          <w:color w:val="002060"/>
        </w:rPr>
        <w:t>Terceiro</w:t>
      </w:r>
      <w:r w:rsidRPr="00377FC3">
        <w:rPr>
          <w:color w:val="002060"/>
        </w:rPr>
        <w:t xml:space="preserve">, essa guerra é travada em diversas frentes, com o Hezbollah atacando Israel pelo </w:t>
      </w:r>
      <w:proofErr w:type="spellStart"/>
      <w:r w:rsidRPr="00377FC3">
        <w:rPr>
          <w:color w:val="002060"/>
        </w:rPr>
        <w:t>Libano</w:t>
      </w:r>
      <w:proofErr w:type="spellEnd"/>
      <w:r w:rsidRPr="00377FC3">
        <w:rPr>
          <w:color w:val="002060"/>
        </w:rPr>
        <w:t xml:space="preserve">, os </w:t>
      </w:r>
      <w:proofErr w:type="spellStart"/>
      <w:r w:rsidRPr="00377FC3">
        <w:rPr>
          <w:color w:val="002060"/>
        </w:rPr>
        <w:t>H</w:t>
      </w:r>
      <w:r w:rsidR="00342EB5" w:rsidRPr="00377FC3">
        <w:rPr>
          <w:color w:val="002060"/>
        </w:rPr>
        <w:t>utis</w:t>
      </w:r>
      <w:proofErr w:type="spellEnd"/>
      <w:r w:rsidRPr="00377FC3">
        <w:rPr>
          <w:color w:val="002060"/>
        </w:rPr>
        <w:t xml:space="preserve"> pelo </w:t>
      </w:r>
      <w:proofErr w:type="spellStart"/>
      <w:r w:rsidRPr="00377FC3">
        <w:rPr>
          <w:color w:val="002060"/>
        </w:rPr>
        <w:t>Yemen</w:t>
      </w:r>
      <w:proofErr w:type="spellEnd"/>
      <w:r w:rsidRPr="00377FC3">
        <w:rPr>
          <w:color w:val="002060"/>
        </w:rPr>
        <w:t xml:space="preserve"> e o Hamas na Faixa de Gaza. Isso sem falar da ofensiva do maior patrono terrorista do mundo – Ir</w:t>
      </w:r>
      <w:r w:rsidR="00D16676">
        <w:rPr>
          <w:color w:val="002060"/>
        </w:rPr>
        <w:t>ã</w:t>
      </w:r>
      <w:r w:rsidRPr="00377FC3">
        <w:rPr>
          <w:color w:val="002060"/>
        </w:rPr>
        <w:t xml:space="preserve"> – lançando centenas de misseis de seu território em direção ao estado de </w:t>
      </w:r>
      <w:r w:rsidR="00342EB5" w:rsidRPr="00377FC3">
        <w:rPr>
          <w:color w:val="002060"/>
        </w:rPr>
        <w:t>I</w:t>
      </w:r>
      <w:r w:rsidRPr="00377FC3">
        <w:rPr>
          <w:color w:val="002060"/>
        </w:rPr>
        <w:t>srael</w:t>
      </w:r>
      <w:r w:rsidR="00342EB5" w:rsidRPr="00377FC3">
        <w:rPr>
          <w:color w:val="002060"/>
        </w:rPr>
        <w:t>.</w:t>
      </w:r>
    </w:p>
    <w:p w14:paraId="56DAA993" w14:textId="77777777" w:rsidR="00342EB5" w:rsidRPr="00377FC3" w:rsidRDefault="00342EB5" w:rsidP="00EF1672">
      <w:pPr>
        <w:pStyle w:val="p1"/>
        <w:jc w:val="both"/>
        <w:rPr>
          <w:color w:val="002060"/>
        </w:rPr>
      </w:pPr>
    </w:p>
    <w:p w14:paraId="57BD8549" w14:textId="77777777" w:rsidR="00D16676" w:rsidRDefault="00C56772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O </w:t>
      </w:r>
      <w:r w:rsidRPr="00377FC3">
        <w:rPr>
          <w:b/>
          <w:bCs/>
          <w:color w:val="002060"/>
        </w:rPr>
        <w:t>quarto</w:t>
      </w:r>
      <w:r w:rsidRPr="00377FC3">
        <w:rPr>
          <w:color w:val="002060"/>
        </w:rPr>
        <w:t xml:space="preserve"> fator, e talvez o mais importante, que t</w:t>
      </w:r>
      <w:r w:rsidR="00342EB5" w:rsidRPr="00377FC3">
        <w:rPr>
          <w:color w:val="002060"/>
        </w:rPr>
        <w:t>o</w:t>
      </w:r>
      <w:r w:rsidRPr="00377FC3">
        <w:rPr>
          <w:color w:val="002060"/>
        </w:rPr>
        <w:t>rna esta Guerra muito complexa, é o fato de s</w:t>
      </w:r>
      <w:r w:rsidR="00342EB5" w:rsidRPr="00377FC3">
        <w:rPr>
          <w:color w:val="002060"/>
        </w:rPr>
        <w:t>e</w:t>
      </w:r>
      <w:r w:rsidRPr="00377FC3">
        <w:rPr>
          <w:color w:val="002060"/>
        </w:rPr>
        <w:t xml:space="preserve">r uma Guerra </w:t>
      </w:r>
      <w:r w:rsidR="00342EB5" w:rsidRPr="00377FC3">
        <w:rPr>
          <w:color w:val="002060"/>
        </w:rPr>
        <w:t>Assimétrica</w:t>
      </w:r>
      <w:r w:rsidRPr="00377FC3">
        <w:rPr>
          <w:color w:val="002060"/>
        </w:rPr>
        <w:t xml:space="preserve">, ou seja, </w:t>
      </w:r>
      <w:r w:rsidRPr="00377FC3">
        <w:rPr>
          <w:color w:val="002060"/>
        </w:rPr>
        <w:lastRenderedPageBreak/>
        <w:t xml:space="preserve">travada entre um Estado democrático de direito, que respeita todas as normas do direito internacional, e grupos terroristas que não tem nenhum compromisso com o direito </w:t>
      </w:r>
      <w:r w:rsidR="00342EB5" w:rsidRPr="00377FC3">
        <w:rPr>
          <w:color w:val="002060"/>
        </w:rPr>
        <w:t xml:space="preserve">internacional. </w:t>
      </w:r>
    </w:p>
    <w:p w14:paraId="0593E045" w14:textId="77777777" w:rsidR="00D16676" w:rsidRDefault="00D16676" w:rsidP="00EF1672">
      <w:pPr>
        <w:pStyle w:val="p1"/>
        <w:jc w:val="both"/>
        <w:rPr>
          <w:color w:val="002060"/>
        </w:rPr>
      </w:pPr>
    </w:p>
    <w:p w14:paraId="444CC808" w14:textId="592634A0" w:rsidR="000E1D10" w:rsidRPr="00377FC3" w:rsidRDefault="00342EB5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Assim, os terroristas não somente lançam seus foguetes em direção a civis no território Israelense (mais de </w:t>
      </w:r>
      <w:r w:rsidR="00D16676">
        <w:rPr>
          <w:color w:val="002060"/>
        </w:rPr>
        <w:t>13</w:t>
      </w:r>
      <w:r w:rsidRPr="00377FC3">
        <w:rPr>
          <w:color w:val="002060"/>
        </w:rPr>
        <w:t xml:space="preserve"> Mil Foguetes</w:t>
      </w:r>
      <w:r w:rsidR="00D16676">
        <w:rPr>
          <w:color w:val="002060"/>
        </w:rPr>
        <w:t xml:space="preserve"> lançados</w:t>
      </w:r>
      <w:r w:rsidRPr="00377FC3">
        <w:rPr>
          <w:color w:val="002060"/>
        </w:rPr>
        <w:t xml:space="preserve"> desde o começo da Guerra), mas também se escondem atras de civis e atuam dentro de instituições civis, utilizando os civis como escudos humanos.</w:t>
      </w:r>
      <w:r w:rsidR="00C56772" w:rsidRPr="00377FC3">
        <w:rPr>
          <w:color w:val="002060"/>
        </w:rPr>
        <w:t xml:space="preserve"> </w:t>
      </w:r>
    </w:p>
    <w:p w14:paraId="2D1C7D51" w14:textId="77777777" w:rsidR="00342EB5" w:rsidRPr="00377FC3" w:rsidRDefault="00342EB5" w:rsidP="00EF1672">
      <w:pPr>
        <w:pStyle w:val="p1"/>
        <w:jc w:val="both"/>
        <w:rPr>
          <w:color w:val="002060"/>
        </w:rPr>
      </w:pPr>
    </w:p>
    <w:p w14:paraId="44D7F276" w14:textId="77777777" w:rsidR="004C1E28" w:rsidRPr="00377FC3" w:rsidRDefault="004C1E28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A perda de vidas inocentes é uma tragédia. É uma tragédia que o Hamas infligiu a todos nós.</w:t>
      </w:r>
    </w:p>
    <w:p w14:paraId="6A790DCD" w14:textId="77777777" w:rsidR="00D8105B" w:rsidRPr="00377FC3" w:rsidRDefault="00D8105B" w:rsidP="00EF1672">
      <w:pPr>
        <w:pStyle w:val="p1"/>
        <w:jc w:val="both"/>
        <w:rPr>
          <w:color w:val="002060"/>
        </w:rPr>
      </w:pPr>
    </w:p>
    <w:p w14:paraId="54FCB0A3" w14:textId="36B7D965" w:rsidR="00D8105B" w:rsidRPr="00377FC3" w:rsidRDefault="00D8105B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O Hamas invadiu Israel, massacrou homens, mulheres e crianças, fez reféns e agora usa cinicamente os residentes de Gaza como escudos humanos enquanto tentam esconder-se das forças israelenses. Tal como o ISIS, eles não se importam com as vidas dos civis, mesmo as da população local.</w:t>
      </w:r>
    </w:p>
    <w:p w14:paraId="36D3D5C7" w14:textId="77777777" w:rsidR="00D8105B" w:rsidRPr="00377FC3" w:rsidRDefault="00D8105B" w:rsidP="00EF1672">
      <w:pPr>
        <w:pStyle w:val="p1"/>
        <w:jc w:val="both"/>
        <w:rPr>
          <w:color w:val="002060"/>
        </w:rPr>
      </w:pPr>
    </w:p>
    <w:p w14:paraId="357D7337" w14:textId="77777777" w:rsidR="00D8105B" w:rsidRPr="00377FC3" w:rsidRDefault="00D8105B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Nos termos do direito internacional, se uma estrutura civil for utilizada para fins militares, então torna-se um alvo militar legítimo. Uma mesquita que serve como depósito de armas é um alvo militar legítimo. Uma casa que sirva como centro de comando também é um alvo legítimo.</w:t>
      </w:r>
    </w:p>
    <w:p w14:paraId="69745D16" w14:textId="77777777" w:rsidR="00D8105B" w:rsidRPr="00377FC3" w:rsidRDefault="00D8105B" w:rsidP="00EF1672">
      <w:pPr>
        <w:pStyle w:val="p1"/>
        <w:jc w:val="both"/>
        <w:rPr>
          <w:color w:val="002060"/>
        </w:rPr>
      </w:pPr>
    </w:p>
    <w:p w14:paraId="6F79BCEF" w14:textId="171B610D" w:rsidR="00D8105B" w:rsidRPr="00377FC3" w:rsidRDefault="00D8105B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Os civis em Gaza não são alvos das operações Israelenses, de forma alguma. Todos os alvos são alvos militares legítimos</w:t>
      </w:r>
      <w:r w:rsidR="00D16676">
        <w:rPr>
          <w:color w:val="002060"/>
        </w:rPr>
        <w:t xml:space="preserve"> - a</w:t>
      </w:r>
      <w:r w:rsidRPr="00377FC3">
        <w:rPr>
          <w:color w:val="002060"/>
        </w:rPr>
        <w:t xml:space="preserve">rmamentos, locais utilizados pra operações militares ou terroristas do Hamas. Infelizmente civis pagam o </w:t>
      </w:r>
      <w:r w:rsidR="00D16676" w:rsidRPr="00377FC3">
        <w:rPr>
          <w:color w:val="002060"/>
        </w:rPr>
        <w:t>preço</w:t>
      </w:r>
      <w:r w:rsidRPr="00377FC3">
        <w:rPr>
          <w:color w:val="002060"/>
        </w:rPr>
        <w:t xml:space="preserve"> </w:t>
      </w:r>
      <w:r w:rsidR="00D16676">
        <w:rPr>
          <w:color w:val="002060"/>
        </w:rPr>
        <w:t xml:space="preserve">terrível </w:t>
      </w:r>
      <w:r w:rsidRPr="00377FC3">
        <w:rPr>
          <w:color w:val="002060"/>
        </w:rPr>
        <w:t xml:space="preserve">dessa Guerra e diferente do Hamas que </w:t>
      </w:r>
      <w:r w:rsidR="00D16676">
        <w:rPr>
          <w:color w:val="002060"/>
        </w:rPr>
        <w:t>tem</w:t>
      </w:r>
      <w:r w:rsidRPr="00377FC3">
        <w:rPr>
          <w:color w:val="002060"/>
        </w:rPr>
        <w:t xml:space="preserve"> como objetivo atacar civis em Israel e comemoram de forma ininterrupta suas </w:t>
      </w:r>
      <w:r w:rsidR="00D16676" w:rsidRPr="00377FC3">
        <w:rPr>
          <w:color w:val="002060"/>
        </w:rPr>
        <w:t>ações</w:t>
      </w:r>
      <w:r w:rsidRPr="00377FC3">
        <w:rPr>
          <w:color w:val="002060"/>
        </w:rPr>
        <w:t xml:space="preserve"> cruéis</w:t>
      </w:r>
      <w:r w:rsidR="00D16676">
        <w:rPr>
          <w:color w:val="002060"/>
        </w:rPr>
        <w:t xml:space="preserve"> contra nossos civis</w:t>
      </w:r>
      <w:r w:rsidRPr="00377FC3">
        <w:rPr>
          <w:color w:val="002060"/>
        </w:rPr>
        <w:t>, o exército israelense lamenta qualquer dano a civis</w:t>
      </w:r>
      <w:r w:rsidR="00D16676">
        <w:rPr>
          <w:color w:val="002060"/>
        </w:rPr>
        <w:t>, inclusive os residentes na faixa de Gaza</w:t>
      </w:r>
      <w:r w:rsidRPr="00377FC3">
        <w:rPr>
          <w:color w:val="002060"/>
        </w:rPr>
        <w:t xml:space="preserve">. </w:t>
      </w:r>
    </w:p>
    <w:p w14:paraId="4C94C3D8" w14:textId="77777777" w:rsidR="00D8105B" w:rsidRPr="00377FC3" w:rsidRDefault="00D8105B" w:rsidP="00EF1672">
      <w:pPr>
        <w:pStyle w:val="p1"/>
        <w:jc w:val="both"/>
        <w:rPr>
          <w:color w:val="002060"/>
        </w:rPr>
      </w:pPr>
    </w:p>
    <w:p w14:paraId="2A992AB8" w14:textId="5880C5BE" w:rsidR="00D8105B" w:rsidRPr="00377FC3" w:rsidRDefault="00D8105B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Mas, como dito, o Hamas efetua deliberadamente as suas operações militares dentro de áreas civis, incluindo casas, mesquitas e hospitais, numa tentativa de evitar ataques </w:t>
      </w:r>
      <w:r w:rsidR="00D16676" w:rsidRPr="00377FC3">
        <w:rPr>
          <w:color w:val="002060"/>
        </w:rPr>
        <w:t>israelense</w:t>
      </w:r>
      <w:r w:rsidR="00D16676">
        <w:rPr>
          <w:color w:val="002060"/>
        </w:rPr>
        <w:t>s</w:t>
      </w:r>
      <w:r w:rsidRPr="00377FC3">
        <w:rPr>
          <w:color w:val="002060"/>
        </w:rPr>
        <w:t>, usando os seus civis como escudos humanos.</w:t>
      </w:r>
    </w:p>
    <w:p w14:paraId="22D398C9" w14:textId="77777777" w:rsidR="00D8105B" w:rsidRPr="00377FC3" w:rsidRDefault="00D8105B" w:rsidP="00EF1672">
      <w:pPr>
        <w:pStyle w:val="p1"/>
        <w:jc w:val="both"/>
        <w:rPr>
          <w:color w:val="002060"/>
        </w:rPr>
      </w:pPr>
    </w:p>
    <w:p w14:paraId="2B7D7448" w14:textId="290D173D" w:rsidR="004C1E28" w:rsidRPr="00377FC3" w:rsidRDefault="004C1E28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Não estamos em guerra com o povo de Gaza. Continuaremos a fazer tudo o que estiver ao nosso alcance para lhes prestar apoio </w:t>
      </w:r>
      <w:r w:rsidRPr="00377FC3">
        <w:rPr>
          <w:color w:val="002060"/>
        </w:rPr>
        <w:lastRenderedPageBreak/>
        <w:t>humanitário.</w:t>
      </w:r>
      <w:r w:rsidR="00D8105B" w:rsidRPr="00377FC3">
        <w:rPr>
          <w:color w:val="002060"/>
        </w:rPr>
        <w:t xml:space="preserve"> Desde o começo da Guerra já entraram </w:t>
      </w:r>
      <w:r w:rsidR="00910BEA" w:rsidRPr="00377FC3">
        <w:rPr>
          <w:color w:val="002060"/>
        </w:rPr>
        <w:t>na Faixa de gaza</w:t>
      </w:r>
      <w:r w:rsidR="00D8105B" w:rsidRPr="00377FC3">
        <w:rPr>
          <w:color w:val="002060"/>
        </w:rPr>
        <w:t xml:space="preserve"> mais de </w:t>
      </w:r>
      <w:r w:rsidR="00910BEA" w:rsidRPr="00377FC3">
        <w:rPr>
          <w:color w:val="002060"/>
        </w:rPr>
        <w:t>20 mil caminhões levando suprimentos humanitários ao povo de Gaza, realizamos mais de 100 mil ligações e lançamos mais de 9 milhões de folhetos pedindo aos civis para evacuar</w:t>
      </w:r>
      <w:r w:rsidR="00D16676">
        <w:rPr>
          <w:color w:val="002060"/>
        </w:rPr>
        <w:t>em</w:t>
      </w:r>
      <w:r w:rsidR="00910BEA" w:rsidRPr="00377FC3">
        <w:rPr>
          <w:color w:val="002060"/>
        </w:rPr>
        <w:t xml:space="preserve"> as zonas de combate.</w:t>
      </w:r>
    </w:p>
    <w:p w14:paraId="3C555935" w14:textId="77777777" w:rsidR="00D8105B" w:rsidRPr="00377FC3" w:rsidRDefault="00D8105B" w:rsidP="00EF1672">
      <w:pPr>
        <w:pStyle w:val="p1"/>
        <w:jc w:val="both"/>
        <w:rPr>
          <w:color w:val="002060"/>
        </w:rPr>
      </w:pPr>
    </w:p>
    <w:p w14:paraId="6FB561B0" w14:textId="4042F1BD" w:rsidR="00D8105B" w:rsidRPr="00377FC3" w:rsidRDefault="00D8105B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Como autoridade de Gaza, o Hamas deveria ser questionado sobre as contingências que fez para a sua população civil, sabendo que isso aconteceria como resultado do seu ataque a Israel. Estamos determinados a perseguir incansavelmente o Hamas e nós e o mundo também deveríamos responsabilizar o Hamas pelo sofrimento do povo de Gaza.</w:t>
      </w:r>
    </w:p>
    <w:p w14:paraId="37A8BE26" w14:textId="77777777" w:rsidR="00910BEA" w:rsidRPr="00377FC3" w:rsidRDefault="00910BEA" w:rsidP="00EF1672">
      <w:pPr>
        <w:pStyle w:val="p1"/>
        <w:jc w:val="both"/>
        <w:rPr>
          <w:color w:val="002060"/>
        </w:rPr>
      </w:pPr>
    </w:p>
    <w:p w14:paraId="3C66ABAE" w14:textId="6F79CCC2" w:rsidR="00910BEA" w:rsidRPr="00377FC3" w:rsidRDefault="00910BEA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O Hamas mantém, com sua crueldade enorme, 133 reféns em condições precárias na Faixa de Gaza</w:t>
      </w:r>
      <w:r w:rsidR="004C29A2" w:rsidRPr="00377FC3">
        <w:rPr>
          <w:color w:val="002060"/>
        </w:rPr>
        <w:t>, inclusive mulheres, crianças e idosos.</w:t>
      </w:r>
      <w:r w:rsidRPr="00377FC3">
        <w:rPr>
          <w:color w:val="002060"/>
        </w:rPr>
        <w:t xml:space="preserve"> O Hamas poderia acabar com a Guerra e o sofrimento de seu povo se libertasse incondicionalmente e imediatamente todos os sequestrados</w:t>
      </w:r>
      <w:r w:rsidR="004C29A2">
        <w:rPr>
          <w:color w:val="002060"/>
        </w:rPr>
        <w:t>.</w:t>
      </w:r>
    </w:p>
    <w:p w14:paraId="4CC654F0" w14:textId="77777777" w:rsidR="00D8105B" w:rsidRDefault="00D8105B" w:rsidP="00EF1672">
      <w:pPr>
        <w:pStyle w:val="p1"/>
        <w:jc w:val="both"/>
      </w:pPr>
    </w:p>
    <w:p w14:paraId="5A9D4735" w14:textId="77777777" w:rsidR="00342EB5" w:rsidRDefault="00342EB5" w:rsidP="00EF1672">
      <w:pPr>
        <w:pStyle w:val="p1"/>
        <w:jc w:val="both"/>
      </w:pPr>
    </w:p>
    <w:p w14:paraId="0C44DD57" w14:textId="77777777" w:rsidR="000E1D10" w:rsidRDefault="000E1D10" w:rsidP="00EF1672">
      <w:pPr>
        <w:pStyle w:val="p1"/>
        <w:jc w:val="both"/>
      </w:pPr>
    </w:p>
    <w:p w14:paraId="67011692" w14:textId="77777777" w:rsidR="00A82319" w:rsidRDefault="00A82319" w:rsidP="00EF1672">
      <w:pPr>
        <w:pStyle w:val="p2"/>
        <w:jc w:val="both"/>
      </w:pPr>
    </w:p>
    <w:p w14:paraId="2FCBBF79" w14:textId="77777777" w:rsidR="00A82319" w:rsidRPr="00377FC3" w:rsidRDefault="00A82319" w:rsidP="00EF1672">
      <w:pPr>
        <w:pStyle w:val="p1"/>
        <w:jc w:val="both"/>
      </w:pPr>
      <w:r w:rsidRPr="00377FC3">
        <w:rPr>
          <w:rStyle w:val="s2"/>
        </w:rPr>
        <w:t>4º Sábado Israel foi novamente alvo de mais um ataque desta vez por parte do Irã, que pela primeira vez atacou diretamente Israel, como o senhor faz uma avaliação do sistema de defesa aéreo de Israel e como observa os próximos passos desse conflito?</w:t>
      </w:r>
      <w:r w:rsidRPr="00377FC3">
        <w:rPr>
          <w:rStyle w:val="apple-converted-space"/>
          <w:rFonts w:ascii="UICTFontTextStyleBody" w:hAnsi="UICTFontTextStyleBody"/>
        </w:rPr>
        <w:t> </w:t>
      </w:r>
    </w:p>
    <w:p w14:paraId="423200F5" w14:textId="77777777" w:rsidR="00EB1609" w:rsidRDefault="00EB1609" w:rsidP="00EF1672">
      <w:pPr>
        <w:pStyle w:val="p1"/>
        <w:jc w:val="both"/>
        <w:rPr>
          <w:rStyle w:val="s2"/>
        </w:rPr>
      </w:pPr>
    </w:p>
    <w:p w14:paraId="3AF8BE55" w14:textId="77777777" w:rsidR="00EB1609" w:rsidRDefault="00EB1609" w:rsidP="00EF1672">
      <w:pPr>
        <w:pStyle w:val="p1"/>
        <w:jc w:val="both"/>
        <w:rPr>
          <w:rStyle w:val="s2"/>
        </w:rPr>
      </w:pPr>
    </w:p>
    <w:p w14:paraId="5FFD983F" w14:textId="5105C545" w:rsidR="00045C2E" w:rsidRPr="00377FC3" w:rsidRDefault="00045C2E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O Irã é a principal força desestabilizadora no Oriente Médio. O Irã financia, treina e fornece conhecimento militar e armamentos </w:t>
      </w:r>
      <w:r w:rsidR="009D58B0" w:rsidRPr="00377FC3">
        <w:rPr>
          <w:color w:val="002060"/>
        </w:rPr>
        <w:t>para os</w:t>
      </w:r>
      <w:r w:rsidRPr="00377FC3">
        <w:rPr>
          <w:color w:val="002060"/>
        </w:rPr>
        <w:t xml:space="preserve"> grupos terroristas em todo o Oriente M</w:t>
      </w:r>
      <w:r w:rsidR="009D58B0" w:rsidRPr="00377FC3">
        <w:rPr>
          <w:color w:val="002060"/>
        </w:rPr>
        <w:t>é</w:t>
      </w:r>
      <w:r w:rsidRPr="00377FC3">
        <w:rPr>
          <w:color w:val="002060"/>
        </w:rPr>
        <w:t>dio</w:t>
      </w:r>
      <w:r w:rsidR="009D58B0" w:rsidRPr="00377FC3">
        <w:rPr>
          <w:color w:val="002060"/>
        </w:rPr>
        <w:t>, e além.</w:t>
      </w:r>
      <w:r w:rsidRPr="00377FC3">
        <w:rPr>
          <w:color w:val="002060"/>
        </w:rPr>
        <w:t xml:space="preserve"> </w:t>
      </w:r>
    </w:p>
    <w:p w14:paraId="10A353BB" w14:textId="77777777" w:rsidR="00045C2E" w:rsidRPr="00377FC3" w:rsidRDefault="00045C2E" w:rsidP="00EF1672">
      <w:pPr>
        <w:pStyle w:val="p1"/>
        <w:jc w:val="both"/>
        <w:rPr>
          <w:color w:val="002060"/>
        </w:rPr>
      </w:pPr>
    </w:p>
    <w:p w14:paraId="285D0DB7" w14:textId="32BDEA36" w:rsidR="009D58B0" w:rsidRPr="00377FC3" w:rsidRDefault="00045C2E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Desde o início da guerra, o Irã escondeu-se atrás dos seus representantes terroristas</w:t>
      </w:r>
      <w:r w:rsidR="009D58B0" w:rsidRPr="00377FC3">
        <w:rPr>
          <w:color w:val="002060"/>
        </w:rPr>
        <w:t xml:space="preserve"> - O Hamas apoiado pelo Irã iniciou esta guerra em 7 de </w:t>
      </w:r>
      <w:r w:rsidR="006D5B4C" w:rsidRPr="00377FC3">
        <w:rPr>
          <w:color w:val="002060"/>
        </w:rPr>
        <w:t>outubro</w:t>
      </w:r>
      <w:r w:rsidR="009D58B0" w:rsidRPr="00377FC3">
        <w:rPr>
          <w:color w:val="002060"/>
        </w:rPr>
        <w:t xml:space="preserve">; </w:t>
      </w:r>
      <w:r w:rsidR="006D5B4C" w:rsidRPr="00377FC3">
        <w:rPr>
          <w:color w:val="002060"/>
        </w:rPr>
        <w:t>apoiado</w:t>
      </w:r>
      <w:r w:rsidR="009D58B0" w:rsidRPr="00377FC3">
        <w:rPr>
          <w:color w:val="002060"/>
        </w:rPr>
        <w:t xml:space="preserve"> pelo Irã, o Hezbollah expandiu esta guerra em 8 de outubro; e desde então milícias apoiadas pelo Irã no Iraque e na Síria atacaram Israel</w:t>
      </w:r>
      <w:r w:rsidR="006D5B4C" w:rsidRPr="00377FC3">
        <w:rPr>
          <w:color w:val="002060"/>
        </w:rPr>
        <w:t xml:space="preserve">; </w:t>
      </w:r>
      <w:r w:rsidR="009D58B0" w:rsidRPr="00377FC3">
        <w:rPr>
          <w:color w:val="002060"/>
        </w:rPr>
        <w:t xml:space="preserve">e os </w:t>
      </w:r>
      <w:proofErr w:type="spellStart"/>
      <w:r w:rsidR="009D58B0" w:rsidRPr="00377FC3">
        <w:rPr>
          <w:color w:val="002060"/>
        </w:rPr>
        <w:t>Hutis</w:t>
      </w:r>
      <w:proofErr w:type="spellEnd"/>
      <w:r w:rsidR="009D58B0" w:rsidRPr="00377FC3">
        <w:rPr>
          <w:color w:val="002060"/>
        </w:rPr>
        <w:t xml:space="preserve"> apoiados pelo Irã no Iémen, expandiram isto para um conflito global.</w:t>
      </w:r>
    </w:p>
    <w:p w14:paraId="09038274" w14:textId="77777777" w:rsidR="009D58B0" w:rsidRPr="00377FC3" w:rsidRDefault="009D58B0" w:rsidP="00EF1672">
      <w:pPr>
        <w:pStyle w:val="p1"/>
        <w:jc w:val="both"/>
        <w:rPr>
          <w:color w:val="002060"/>
        </w:rPr>
      </w:pPr>
    </w:p>
    <w:p w14:paraId="27792BFF" w14:textId="5D3927E4" w:rsidR="003B4E99" w:rsidRPr="00377FC3" w:rsidRDefault="00045C2E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No dia 13 de abril</w:t>
      </w:r>
      <w:r w:rsidR="003B4E99" w:rsidRPr="00377FC3">
        <w:rPr>
          <w:color w:val="002060"/>
        </w:rPr>
        <w:t xml:space="preserve"> o Irã</w:t>
      </w:r>
      <w:r w:rsidRPr="00377FC3">
        <w:rPr>
          <w:color w:val="002060"/>
        </w:rPr>
        <w:t xml:space="preserve"> revelou sua verdadeira face</w:t>
      </w:r>
      <w:r w:rsidR="003B4E99" w:rsidRPr="00377FC3">
        <w:rPr>
          <w:color w:val="002060"/>
        </w:rPr>
        <w:t>,</w:t>
      </w:r>
      <w:r w:rsidRPr="00377FC3">
        <w:rPr>
          <w:color w:val="002060"/>
        </w:rPr>
        <w:t xml:space="preserve"> com </w:t>
      </w:r>
      <w:r w:rsidR="003B4E99" w:rsidRPr="00377FC3">
        <w:rPr>
          <w:color w:val="002060"/>
        </w:rPr>
        <w:t>uma ofensiva</w:t>
      </w:r>
      <w:r w:rsidRPr="00377FC3">
        <w:rPr>
          <w:color w:val="002060"/>
        </w:rPr>
        <w:t xml:space="preserve"> direta contra</w:t>
      </w:r>
      <w:r w:rsidR="003B4E99" w:rsidRPr="00377FC3">
        <w:rPr>
          <w:color w:val="002060"/>
        </w:rPr>
        <w:t xml:space="preserve"> </w:t>
      </w:r>
      <w:r w:rsidRPr="00377FC3">
        <w:rPr>
          <w:color w:val="002060"/>
        </w:rPr>
        <w:t>Israel</w:t>
      </w:r>
      <w:r w:rsidR="006D5B4C" w:rsidRPr="00377FC3">
        <w:rPr>
          <w:color w:val="002060"/>
        </w:rPr>
        <w:t>. O Irã disparou cerca de</w:t>
      </w:r>
      <w:r w:rsidR="003B4E99" w:rsidRPr="00377FC3">
        <w:rPr>
          <w:color w:val="002060"/>
        </w:rPr>
        <w:t xml:space="preserve"> 350 mísseis balísticos, </w:t>
      </w:r>
      <w:r w:rsidR="003B4E99" w:rsidRPr="00377FC3">
        <w:rPr>
          <w:color w:val="002060"/>
        </w:rPr>
        <w:lastRenderedPageBreak/>
        <w:t>aviões não tripulados e mísseis de cruzeiro (teleguiados) em direção a Israel, num ataque coordenado em grande escala</w:t>
      </w:r>
      <w:r w:rsidR="00BF7141" w:rsidRPr="00377FC3">
        <w:rPr>
          <w:color w:val="002060"/>
        </w:rPr>
        <w:t xml:space="preserve">, </w:t>
      </w:r>
      <w:r w:rsidR="003B4E99" w:rsidRPr="00377FC3">
        <w:rPr>
          <w:color w:val="002060"/>
        </w:rPr>
        <w:t>com aproximadamente 60 toneladas de ogivas e materiais explosivo</w:t>
      </w:r>
      <w:r w:rsidR="004C29A2">
        <w:rPr>
          <w:color w:val="002060"/>
        </w:rPr>
        <w:t>s</w:t>
      </w:r>
      <w:r w:rsidR="00BF7141" w:rsidRPr="00377FC3">
        <w:rPr>
          <w:color w:val="002060"/>
        </w:rPr>
        <w:t xml:space="preserve"> (para</w:t>
      </w:r>
      <w:r w:rsidR="003B4E99" w:rsidRPr="00377FC3">
        <w:rPr>
          <w:color w:val="002060"/>
        </w:rPr>
        <w:t xml:space="preserve"> se ter </w:t>
      </w:r>
      <w:r w:rsidR="00BF7141" w:rsidRPr="00377FC3">
        <w:rPr>
          <w:color w:val="002060"/>
        </w:rPr>
        <w:t>ideia</w:t>
      </w:r>
      <w:r w:rsidR="003B4E99" w:rsidRPr="00377FC3">
        <w:rPr>
          <w:color w:val="002060"/>
        </w:rPr>
        <w:t xml:space="preserve">, </w:t>
      </w:r>
      <w:r w:rsidR="00BF7141" w:rsidRPr="00377FC3">
        <w:rPr>
          <w:color w:val="002060"/>
        </w:rPr>
        <w:t xml:space="preserve">100 Kg de explosivos </w:t>
      </w:r>
      <w:r w:rsidR="003B4E99" w:rsidRPr="00377FC3">
        <w:rPr>
          <w:color w:val="002060"/>
        </w:rPr>
        <w:t xml:space="preserve">é suficiente </w:t>
      </w:r>
      <w:r w:rsidR="00BF7141" w:rsidRPr="00377FC3">
        <w:rPr>
          <w:color w:val="002060"/>
        </w:rPr>
        <w:t>para destruir um prédio de 16 andares.</w:t>
      </w:r>
      <w:r w:rsidR="003B4E99" w:rsidRPr="00377FC3">
        <w:rPr>
          <w:color w:val="002060"/>
        </w:rPr>
        <w:t xml:space="preserve"> O ataque do Irã tinha capacidade de destruir 600 </w:t>
      </w:r>
      <w:r w:rsidR="00BF7141" w:rsidRPr="00377FC3">
        <w:rPr>
          <w:color w:val="002060"/>
        </w:rPr>
        <w:t>prédios</w:t>
      </w:r>
      <w:r w:rsidR="003B4E99" w:rsidRPr="00377FC3">
        <w:rPr>
          <w:color w:val="002060"/>
        </w:rPr>
        <w:t xml:space="preserve"> em Israel</w:t>
      </w:r>
      <w:r w:rsidR="004C29A2">
        <w:rPr>
          <w:color w:val="002060"/>
        </w:rPr>
        <w:t>,</w:t>
      </w:r>
      <w:r w:rsidR="003B4E99" w:rsidRPr="00377FC3">
        <w:rPr>
          <w:color w:val="002060"/>
        </w:rPr>
        <w:t xml:space="preserve"> se os misseis não fossem interceptados</w:t>
      </w:r>
      <w:r w:rsidR="00BF7141" w:rsidRPr="00377FC3">
        <w:rPr>
          <w:color w:val="002060"/>
        </w:rPr>
        <w:t>!)</w:t>
      </w:r>
      <w:r w:rsidR="003B4E99" w:rsidRPr="00377FC3">
        <w:rPr>
          <w:color w:val="002060"/>
        </w:rPr>
        <w:t>.</w:t>
      </w:r>
    </w:p>
    <w:p w14:paraId="0FD88876" w14:textId="77777777" w:rsidR="003B4E99" w:rsidRPr="00377FC3" w:rsidRDefault="003B4E99" w:rsidP="00EF1672">
      <w:pPr>
        <w:pStyle w:val="p1"/>
        <w:jc w:val="both"/>
        <w:rPr>
          <w:color w:val="002060"/>
        </w:rPr>
      </w:pPr>
    </w:p>
    <w:p w14:paraId="3CDB267C" w14:textId="21A3693B" w:rsidR="003B4E99" w:rsidRPr="00377FC3" w:rsidRDefault="003B4E99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É evidente que este ataque sem precedentes demonstra como o regime do Irã </w:t>
      </w:r>
      <w:r w:rsidR="00BF7141" w:rsidRPr="00377FC3">
        <w:rPr>
          <w:color w:val="002060"/>
        </w:rPr>
        <w:t>representa</w:t>
      </w:r>
      <w:r w:rsidRPr="00377FC3">
        <w:rPr>
          <w:color w:val="002060"/>
        </w:rPr>
        <w:t xml:space="preserve"> uma ameaça não só para Israel, mas para todo o Oriente Médio, e para o mundo em geral.</w:t>
      </w:r>
    </w:p>
    <w:p w14:paraId="1FBDE7FD" w14:textId="77777777" w:rsidR="003B4E99" w:rsidRPr="00377FC3" w:rsidRDefault="003B4E99" w:rsidP="00EF1672">
      <w:pPr>
        <w:pStyle w:val="p1"/>
        <w:jc w:val="both"/>
        <w:rPr>
          <w:color w:val="002060"/>
        </w:rPr>
      </w:pPr>
    </w:p>
    <w:p w14:paraId="7D33D51E" w14:textId="46AFB4E6" w:rsidR="003B4E99" w:rsidRPr="00377FC3" w:rsidRDefault="003B4E99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Não estamos sozinhos contra a agressão iraniana. Uma coligação defensiva de parceiros internacionais operou em conjunto face este ataque. Nos últimos seis meses, trabalhamos em estreita colaboração com nossos parceiros americanos, britânicos</w:t>
      </w:r>
      <w:r w:rsidR="00BF7141" w:rsidRPr="00377FC3">
        <w:rPr>
          <w:color w:val="002060"/>
        </w:rPr>
        <w:t>,</w:t>
      </w:r>
      <w:r w:rsidRPr="00377FC3">
        <w:rPr>
          <w:color w:val="002060"/>
        </w:rPr>
        <w:t xml:space="preserve"> franceses</w:t>
      </w:r>
      <w:r w:rsidR="00BF7141" w:rsidRPr="00377FC3">
        <w:rPr>
          <w:color w:val="002060"/>
        </w:rPr>
        <w:t xml:space="preserve"> e outros</w:t>
      </w:r>
      <w:r w:rsidRPr="00377FC3">
        <w:rPr>
          <w:color w:val="002060"/>
        </w:rPr>
        <w:t xml:space="preserve"> - e ontem à noite, esta parceria provou seu valor em tempo real.</w:t>
      </w:r>
    </w:p>
    <w:p w14:paraId="29CDF4CD" w14:textId="77777777" w:rsidR="003B4E99" w:rsidRPr="00377FC3" w:rsidRDefault="003B4E99" w:rsidP="00EF1672">
      <w:pPr>
        <w:pStyle w:val="p1"/>
        <w:jc w:val="both"/>
        <w:rPr>
          <w:color w:val="002060"/>
        </w:rPr>
      </w:pPr>
    </w:p>
    <w:p w14:paraId="2D25EA11" w14:textId="20632EF2" w:rsidR="003B4E99" w:rsidRPr="00377FC3" w:rsidRDefault="003B4E99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99% das ameaças lançadas contra Israel foram interceptadas. </w:t>
      </w:r>
      <w:r w:rsidR="00BF7141" w:rsidRPr="00377FC3">
        <w:rPr>
          <w:color w:val="002060"/>
        </w:rPr>
        <w:t>A maioria</w:t>
      </w:r>
      <w:r w:rsidRPr="00377FC3">
        <w:rPr>
          <w:color w:val="002060"/>
        </w:rPr>
        <w:t xml:space="preserve"> foi interceptada fora do território israelense. Dos 170 </w:t>
      </w:r>
      <w:r w:rsidR="00BF7141" w:rsidRPr="00377FC3">
        <w:rPr>
          <w:color w:val="002060"/>
        </w:rPr>
        <w:t>aviões</w:t>
      </w:r>
      <w:r w:rsidRPr="00377FC3">
        <w:rPr>
          <w:color w:val="002060"/>
        </w:rPr>
        <w:t xml:space="preserve"> não tripulados iranianos lançados – nenhum conseguiu infiltrar-se em</w:t>
      </w:r>
      <w:r w:rsidR="00BF7141" w:rsidRPr="00377FC3">
        <w:rPr>
          <w:color w:val="002060"/>
        </w:rPr>
        <w:t xml:space="preserve"> território israelense</w:t>
      </w:r>
      <w:r w:rsidRPr="00377FC3">
        <w:rPr>
          <w:color w:val="002060"/>
        </w:rPr>
        <w:t xml:space="preserve">. Todos foram abatidos por Israel e pelos </w:t>
      </w:r>
      <w:r w:rsidR="00BF7141" w:rsidRPr="00377FC3">
        <w:rPr>
          <w:color w:val="002060"/>
        </w:rPr>
        <w:t>nossos</w:t>
      </w:r>
      <w:r w:rsidRPr="00377FC3">
        <w:rPr>
          <w:color w:val="002060"/>
        </w:rPr>
        <w:t xml:space="preserve"> parceiros fora do território israelense. Dos 30 mísseis de cruzeiro iranianos lançados – nenhum entrou no espaço aéreo israelense. 25 deles foram abatidos pela Força Aérea Israelense fora de Israel.  A maioria dos 120 mísseis balísticos disparados pelo Irã foram interceptados, inclusive com o Sistema de Defesa Aérea "Arrow" de Israel.</w:t>
      </w:r>
    </w:p>
    <w:p w14:paraId="3F1F5553" w14:textId="77777777" w:rsidR="003B4E99" w:rsidRPr="00377FC3" w:rsidRDefault="003B4E99" w:rsidP="00EF1672">
      <w:pPr>
        <w:pStyle w:val="p1"/>
        <w:jc w:val="both"/>
        <w:rPr>
          <w:color w:val="002060"/>
        </w:rPr>
      </w:pPr>
    </w:p>
    <w:p w14:paraId="22DB1E4D" w14:textId="4F4266E3" w:rsidR="003839F0" w:rsidRPr="00377FC3" w:rsidRDefault="003B4E99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O ataque iraniano </w:t>
      </w:r>
      <w:r w:rsidR="003839F0" w:rsidRPr="00377FC3">
        <w:rPr>
          <w:color w:val="002060"/>
        </w:rPr>
        <w:t>causou danos pequenos</w:t>
      </w:r>
      <w:r w:rsidRPr="00377FC3">
        <w:rPr>
          <w:color w:val="002060"/>
        </w:rPr>
        <w:t xml:space="preserve"> à infraestrutura da base da Força Aérea de </w:t>
      </w:r>
      <w:proofErr w:type="spellStart"/>
      <w:r w:rsidRPr="00377FC3">
        <w:rPr>
          <w:color w:val="002060"/>
        </w:rPr>
        <w:t>Nevatim</w:t>
      </w:r>
      <w:proofErr w:type="spellEnd"/>
      <w:r w:rsidRPr="00377FC3">
        <w:rPr>
          <w:color w:val="002060"/>
        </w:rPr>
        <w:t>, mas a base continuou a funcionar operacionalmente</w:t>
      </w:r>
      <w:r w:rsidR="003839F0" w:rsidRPr="00377FC3">
        <w:rPr>
          <w:color w:val="002060"/>
        </w:rPr>
        <w:t>, e uma jovem ficou tragicamente ferida em Israel devido aos ataques aéreos</w:t>
      </w:r>
      <w:r w:rsidR="00BF7141" w:rsidRPr="00377FC3">
        <w:rPr>
          <w:color w:val="002060"/>
        </w:rPr>
        <w:t xml:space="preserve"> iranianos</w:t>
      </w:r>
      <w:r w:rsidR="003839F0" w:rsidRPr="00377FC3">
        <w:rPr>
          <w:color w:val="002060"/>
        </w:rPr>
        <w:t>.</w:t>
      </w:r>
    </w:p>
    <w:p w14:paraId="58831C3B" w14:textId="77777777" w:rsidR="009D58B0" w:rsidRPr="00377FC3" w:rsidRDefault="009D58B0" w:rsidP="00EF1672">
      <w:pPr>
        <w:pStyle w:val="p1"/>
        <w:jc w:val="both"/>
        <w:rPr>
          <w:color w:val="002060"/>
        </w:rPr>
      </w:pPr>
    </w:p>
    <w:p w14:paraId="600763E5" w14:textId="436CD0A2" w:rsidR="009D58B0" w:rsidRPr="00377FC3" w:rsidRDefault="009D58B0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Podemos imaginar as proporções dos danos</w:t>
      </w:r>
      <w:r w:rsidR="004C29A2">
        <w:rPr>
          <w:color w:val="002060"/>
        </w:rPr>
        <w:t xml:space="preserve"> que seriam</w:t>
      </w:r>
      <w:r w:rsidRPr="00377FC3">
        <w:rPr>
          <w:color w:val="002060"/>
        </w:rPr>
        <w:t xml:space="preserve"> causados ​​à</w:t>
      </w:r>
      <w:r w:rsidR="004C29A2">
        <w:rPr>
          <w:color w:val="002060"/>
        </w:rPr>
        <w:t xml:space="preserve"> civis, </w:t>
      </w:r>
      <w:r w:rsidRPr="00377FC3">
        <w:rPr>
          <w:color w:val="002060"/>
        </w:rPr>
        <w:t xml:space="preserve">casas, </w:t>
      </w:r>
      <w:proofErr w:type="spellStart"/>
      <w:r w:rsidRPr="00377FC3">
        <w:rPr>
          <w:color w:val="002060"/>
        </w:rPr>
        <w:t>infra-estruturas</w:t>
      </w:r>
      <w:proofErr w:type="spellEnd"/>
      <w:r w:rsidRPr="00377FC3">
        <w:rPr>
          <w:color w:val="002060"/>
        </w:rPr>
        <w:t xml:space="preserve"> críticas e bases militares em Israel se </w:t>
      </w:r>
      <w:r w:rsidR="00BF7141" w:rsidRPr="00377FC3">
        <w:rPr>
          <w:color w:val="002060"/>
        </w:rPr>
        <w:t>o sistema antiaéreo de Israel e de nossos aleados não nos</w:t>
      </w:r>
      <w:r w:rsidRPr="00377FC3">
        <w:rPr>
          <w:color w:val="002060"/>
        </w:rPr>
        <w:t xml:space="preserve"> defendessem da agressão iraniana.</w:t>
      </w:r>
    </w:p>
    <w:p w14:paraId="154F10D6" w14:textId="77777777" w:rsidR="009D58B0" w:rsidRPr="00377FC3" w:rsidRDefault="009D58B0" w:rsidP="00EF1672">
      <w:pPr>
        <w:pStyle w:val="p1"/>
        <w:jc w:val="both"/>
        <w:rPr>
          <w:color w:val="002060"/>
        </w:rPr>
      </w:pPr>
    </w:p>
    <w:p w14:paraId="677EFA28" w14:textId="408CB7F6" w:rsidR="009D58B0" w:rsidRPr="00377FC3" w:rsidRDefault="009D58B0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O Irã é o maior Estado patrocinador do terrorismo no mundo. Sua rede de terror não ameaça apenas o povo de </w:t>
      </w:r>
      <w:r w:rsidR="00BF7141" w:rsidRPr="00377FC3">
        <w:rPr>
          <w:color w:val="002060"/>
        </w:rPr>
        <w:t>Israel,</w:t>
      </w:r>
      <w:r w:rsidRPr="00377FC3">
        <w:rPr>
          <w:color w:val="002060"/>
        </w:rPr>
        <w:t xml:space="preserve"> mas o mundo todo.</w:t>
      </w:r>
    </w:p>
    <w:p w14:paraId="087F19CF" w14:textId="77777777" w:rsidR="009D58B0" w:rsidRPr="00377FC3" w:rsidRDefault="009D58B0" w:rsidP="00EF1672">
      <w:pPr>
        <w:pStyle w:val="p1"/>
        <w:jc w:val="both"/>
        <w:rPr>
          <w:color w:val="002060"/>
        </w:rPr>
      </w:pPr>
    </w:p>
    <w:p w14:paraId="31404A07" w14:textId="7E5FAD17" w:rsidR="009D58B0" w:rsidRPr="00377FC3" w:rsidRDefault="009D58B0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Continuaremos a resistir à ameaça iraniana, em todas as frentes, e estamos preparando uma ampla gama de planos de ação –</w:t>
      </w:r>
      <w:r w:rsidR="00BF7141" w:rsidRPr="00377FC3">
        <w:rPr>
          <w:color w:val="002060"/>
        </w:rPr>
        <w:t xml:space="preserve"> </w:t>
      </w:r>
      <w:r w:rsidRPr="00377FC3">
        <w:rPr>
          <w:color w:val="002060"/>
        </w:rPr>
        <w:t>defensivos e ofensivos.</w:t>
      </w:r>
    </w:p>
    <w:p w14:paraId="20980C03" w14:textId="77777777" w:rsidR="009D58B0" w:rsidRPr="00377FC3" w:rsidRDefault="009D58B0" w:rsidP="00EF1672">
      <w:pPr>
        <w:pStyle w:val="p1"/>
        <w:jc w:val="both"/>
        <w:rPr>
          <w:color w:val="002060"/>
        </w:rPr>
      </w:pPr>
    </w:p>
    <w:p w14:paraId="3BE1D2A3" w14:textId="77777777" w:rsidR="009D58B0" w:rsidRPr="00377FC3" w:rsidRDefault="009D58B0" w:rsidP="00EF1672">
      <w:pPr>
        <w:pStyle w:val="p1"/>
        <w:jc w:val="both"/>
        <w:rPr>
          <w:color w:val="002060"/>
        </w:rPr>
      </w:pPr>
    </w:p>
    <w:p w14:paraId="015A38EB" w14:textId="69283E5B" w:rsidR="00A82319" w:rsidRPr="004C29A2" w:rsidRDefault="00A82319" w:rsidP="00EF1672">
      <w:pPr>
        <w:pStyle w:val="p1"/>
        <w:jc w:val="both"/>
      </w:pPr>
      <w:r w:rsidRPr="004C29A2">
        <w:rPr>
          <w:rStyle w:val="s2"/>
        </w:rPr>
        <w:t>5º Recentemente o presidente brasileiro fez comparações sob a forma da resposta de Israel ao ataque do Hamas, comparando a resposta e israelense a posições adotadas por Hittler durante a Segunda Guerra, o senhor acha que foram equivocadas essas declarações?</w:t>
      </w:r>
    </w:p>
    <w:p w14:paraId="4F97A201" w14:textId="77777777" w:rsidR="00BF7141" w:rsidRPr="00377FC3" w:rsidRDefault="00BF7141" w:rsidP="00EF1672">
      <w:pPr>
        <w:pStyle w:val="p1"/>
        <w:jc w:val="both"/>
        <w:rPr>
          <w:color w:val="002060"/>
        </w:rPr>
      </w:pPr>
    </w:p>
    <w:p w14:paraId="2BAC6C1B" w14:textId="7D6C1FAE" w:rsidR="00BF7141" w:rsidRPr="00377FC3" w:rsidRDefault="00605BAE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Logicamente, por ser um militar não vou me manifestar em relação a </w:t>
      </w:r>
      <w:r w:rsidR="004C29A2" w:rsidRPr="00377FC3">
        <w:rPr>
          <w:color w:val="002060"/>
        </w:rPr>
        <w:t>declarações</w:t>
      </w:r>
      <w:r w:rsidRPr="00377FC3">
        <w:rPr>
          <w:color w:val="002060"/>
        </w:rPr>
        <w:t xml:space="preserve"> de autoridades, </w:t>
      </w:r>
      <w:r w:rsidR="004C29A2">
        <w:rPr>
          <w:color w:val="002060"/>
        </w:rPr>
        <w:t>principalmente quando feitas em</w:t>
      </w:r>
      <w:r w:rsidRPr="00377FC3">
        <w:rPr>
          <w:color w:val="002060"/>
        </w:rPr>
        <w:t xml:space="preserve"> âmbito </w:t>
      </w:r>
      <w:r w:rsidR="004C29A2" w:rsidRPr="00377FC3">
        <w:rPr>
          <w:color w:val="002060"/>
        </w:rPr>
        <w:t>político</w:t>
      </w:r>
      <w:r w:rsidRPr="00377FC3">
        <w:rPr>
          <w:color w:val="002060"/>
        </w:rPr>
        <w:t xml:space="preserve">. Mas sim, aproveito a oportunidade </w:t>
      </w:r>
      <w:r w:rsidR="004C29A2" w:rsidRPr="00377FC3">
        <w:rPr>
          <w:color w:val="002060"/>
        </w:rPr>
        <w:t>para</w:t>
      </w:r>
      <w:r w:rsidRPr="00377FC3">
        <w:rPr>
          <w:color w:val="002060"/>
        </w:rPr>
        <w:t xml:space="preserve"> </w:t>
      </w:r>
      <w:r w:rsidR="004C29A2">
        <w:rPr>
          <w:color w:val="002060"/>
        </w:rPr>
        <w:t>fazer alguns esclarecimentos</w:t>
      </w:r>
      <w:r w:rsidRPr="00377FC3">
        <w:rPr>
          <w:color w:val="002060"/>
        </w:rPr>
        <w:t xml:space="preserve"> e combater desinformações – </w:t>
      </w:r>
    </w:p>
    <w:p w14:paraId="7709EF9D" w14:textId="77777777" w:rsidR="00605BAE" w:rsidRPr="00377FC3" w:rsidRDefault="00605BAE" w:rsidP="00EF1672">
      <w:pPr>
        <w:pStyle w:val="p1"/>
        <w:jc w:val="both"/>
        <w:rPr>
          <w:color w:val="002060"/>
        </w:rPr>
      </w:pPr>
    </w:p>
    <w:p w14:paraId="32A2C3FD" w14:textId="51F1DFB8" w:rsidR="00605BAE" w:rsidRPr="00377FC3" w:rsidRDefault="00605BAE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O Hamas começou esta guerra. Milhares de terroristas do Hamas invadiram Israel a partir de Gaza num ataque bárbaro por ar, terra e mar. Os terroristas do Hamas assassinaram jovens num festival de música, queimaram casas, massacraram famílias inteiras e transmitiram orgulhosamente as suas ações ao vivo. Eles sequestraram crianças, mulheres e idosos. </w:t>
      </w:r>
    </w:p>
    <w:p w14:paraId="454C1D02" w14:textId="77777777" w:rsidR="00605BAE" w:rsidRPr="00377FC3" w:rsidRDefault="00605BAE" w:rsidP="00EF1672">
      <w:pPr>
        <w:pStyle w:val="p1"/>
        <w:jc w:val="both"/>
        <w:rPr>
          <w:color w:val="002060"/>
        </w:rPr>
      </w:pPr>
    </w:p>
    <w:p w14:paraId="361073D3" w14:textId="77777777" w:rsidR="00366B92" w:rsidRPr="00377FC3" w:rsidRDefault="00605BAE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Não se trata apenas do 7 de outubro. Trata-se de garantir que o dia 7 de outubro não aconteça novamente. Ouçam o porta-voz do Hamas (</w:t>
      </w:r>
      <w:proofErr w:type="spellStart"/>
      <w:r w:rsidRPr="00377FC3">
        <w:rPr>
          <w:color w:val="002060"/>
        </w:rPr>
        <w:t>Razi</w:t>
      </w:r>
      <w:proofErr w:type="spellEnd"/>
      <w:r w:rsidRPr="00377FC3">
        <w:rPr>
          <w:color w:val="002060"/>
        </w:rPr>
        <w:t xml:space="preserve"> </w:t>
      </w:r>
      <w:proofErr w:type="spellStart"/>
      <w:r w:rsidRPr="00377FC3">
        <w:rPr>
          <w:color w:val="002060"/>
        </w:rPr>
        <w:t>Hamad</w:t>
      </w:r>
      <w:proofErr w:type="spellEnd"/>
      <w:r w:rsidRPr="00377FC3">
        <w:rPr>
          <w:color w:val="002060"/>
        </w:rPr>
        <w:t>): “Devemos ensinar uma lição a Israel, e faremos isto repetidamente. O 7 de Outubro é apenas a primeira vez, e haverá uma segunda, uma terceira, uma quarta.”</w:t>
      </w:r>
    </w:p>
    <w:p w14:paraId="74F4C3F7" w14:textId="77777777" w:rsidR="00366B92" w:rsidRPr="00377FC3" w:rsidRDefault="00366B92" w:rsidP="00EF1672">
      <w:pPr>
        <w:pStyle w:val="p1"/>
        <w:jc w:val="both"/>
        <w:rPr>
          <w:color w:val="002060"/>
        </w:rPr>
      </w:pPr>
    </w:p>
    <w:p w14:paraId="5E0E151D" w14:textId="1F0F630C" w:rsidR="00366B92" w:rsidRPr="00377FC3" w:rsidRDefault="00366B92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Temos a responsabilidade moral de agir. Quando os nossos agressores dizem que nos querem mortos, temos a responsabilidade de nos defender. A IDF está em uma missão de resgate para trazer nossos reféns para casa. A solução mais rápida e fácil é o Hamas libertar os reféns imediatamente. Sem quaisquer pré-condições, termos ou exigências.</w:t>
      </w:r>
    </w:p>
    <w:p w14:paraId="0C3029E1" w14:textId="77777777" w:rsidR="003F479A" w:rsidRPr="00377FC3" w:rsidRDefault="003F479A" w:rsidP="00EF1672">
      <w:pPr>
        <w:pStyle w:val="p1"/>
        <w:jc w:val="both"/>
        <w:rPr>
          <w:color w:val="002060"/>
        </w:rPr>
      </w:pPr>
    </w:p>
    <w:p w14:paraId="4C538BAC" w14:textId="444362E8" w:rsidR="003F479A" w:rsidRPr="00377FC3" w:rsidRDefault="00366B92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Meu avo foi sobrevivente do Holocausto. A </w:t>
      </w:r>
      <w:r w:rsidR="003F479A" w:rsidRPr="00377FC3">
        <w:rPr>
          <w:color w:val="002060"/>
        </w:rPr>
        <w:t>mãe</w:t>
      </w:r>
      <w:r w:rsidRPr="00377FC3">
        <w:rPr>
          <w:color w:val="002060"/>
        </w:rPr>
        <w:t xml:space="preserve"> dele foi assassinada na câmara de gás e seu corpo foi queimado simplesmente pelo fato de ser judia.</w:t>
      </w:r>
      <w:r w:rsidR="003F479A" w:rsidRPr="00377FC3">
        <w:rPr>
          <w:color w:val="002060"/>
        </w:rPr>
        <w:t xml:space="preserve"> Meu </w:t>
      </w:r>
      <w:r w:rsidR="004C29A2" w:rsidRPr="00377FC3">
        <w:rPr>
          <w:color w:val="002060"/>
        </w:rPr>
        <w:t>avô</w:t>
      </w:r>
      <w:r w:rsidR="003F479A" w:rsidRPr="00377FC3">
        <w:rPr>
          <w:color w:val="002060"/>
        </w:rPr>
        <w:t xml:space="preserve"> não recebeu ajuda humanitária no campo de concentração, não foi dado a ele um aviso prévio de evacuação antes </w:t>
      </w:r>
      <w:r w:rsidR="003F479A" w:rsidRPr="00377FC3">
        <w:rPr>
          <w:color w:val="002060"/>
        </w:rPr>
        <w:lastRenderedPageBreak/>
        <w:t xml:space="preserve">dos ataques nazistas e os ataques foram planejados </w:t>
      </w:r>
      <w:proofErr w:type="gramStart"/>
      <w:r w:rsidR="003F479A" w:rsidRPr="00377FC3">
        <w:rPr>
          <w:color w:val="002060"/>
        </w:rPr>
        <w:t>pra</w:t>
      </w:r>
      <w:proofErr w:type="gramEnd"/>
      <w:r w:rsidR="003F479A" w:rsidRPr="00377FC3">
        <w:rPr>
          <w:color w:val="002060"/>
        </w:rPr>
        <w:t xml:space="preserve"> aniquilar os judeus</w:t>
      </w:r>
      <w:r w:rsidR="004C29A2">
        <w:rPr>
          <w:color w:val="002060"/>
        </w:rPr>
        <w:t>, pelo simples fato de serem judeus</w:t>
      </w:r>
      <w:r w:rsidR="003F479A" w:rsidRPr="00377FC3">
        <w:rPr>
          <w:color w:val="002060"/>
        </w:rPr>
        <w:t xml:space="preserve">. </w:t>
      </w:r>
    </w:p>
    <w:p w14:paraId="05603616" w14:textId="77777777" w:rsidR="003F479A" w:rsidRPr="00377FC3" w:rsidRDefault="003F479A" w:rsidP="00EF1672">
      <w:pPr>
        <w:pStyle w:val="p1"/>
        <w:jc w:val="both"/>
        <w:rPr>
          <w:color w:val="002060"/>
        </w:rPr>
      </w:pPr>
    </w:p>
    <w:p w14:paraId="58B56756" w14:textId="6B2E4F3A" w:rsidR="003F479A" w:rsidRPr="00377FC3" w:rsidRDefault="00C1423A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Nós</w:t>
      </w:r>
      <w:r w:rsidR="003F479A" w:rsidRPr="00377FC3">
        <w:rPr>
          <w:color w:val="002060"/>
        </w:rPr>
        <w:t xml:space="preserve"> não estamos em guerra com o povo de Gaza. Continuaremos a fazer tudo o que estiver ao nosso alcance para lhes prestar apoio humanitário, a permitir a evacuação dos civis das zonas de combate e fazer operações cirúrgicas minimizando danos a civis.</w:t>
      </w:r>
    </w:p>
    <w:p w14:paraId="6DC35EAA" w14:textId="77777777" w:rsidR="00C1423A" w:rsidRPr="00377FC3" w:rsidRDefault="00C1423A" w:rsidP="00EF1672">
      <w:pPr>
        <w:pStyle w:val="p1"/>
        <w:jc w:val="both"/>
        <w:rPr>
          <w:color w:val="002060"/>
        </w:rPr>
      </w:pPr>
    </w:p>
    <w:p w14:paraId="65A8F281" w14:textId="5B0D80DD" w:rsidR="00C1423A" w:rsidRPr="00377FC3" w:rsidRDefault="00C1423A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 xml:space="preserve">Antes do 7 de outubro entravam 18,500 palestinos por dia </w:t>
      </w:r>
      <w:r w:rsidR="004C29A2" w:rsidRPr="00377FC3">
        <w:rPr>
          <w:color w:val="002060"/>
        </w:rPr>
        <w:t>para</w:t>
      </w:r>
      <w:r w:rsidRPr="00377FC3">
        <w:rPr>
          <w:color w:val="002060"/>
        </w:rPr>
        <w:t xml:space="preserve"> trabalhar em Israel. Em 2022 entraram 5,500 palestinos </w:t>
      </w:r>
      <w:r w:rsidR="004C29A2" w:rsidRPr="00377FC3">
        <w:rPr>
          <w:color w:val="002060"/>
        </w:rPr>
        <w:t>para</w:t>
      </w:r>
      <w:r w:rsidRPr="00377FC3">
        <w:rPr>
          <w:color w:val="002060"/>
        </w:rPr>
        <w:t xml:space="preserve"> receber tratamento médico nos hospitais israelenses. </w:t>
      </w:r>
      <w:r w:rsidR="004C29A2">
        <w:rPr>
          <w:color w:val="002060"/>
        </w:rPr>
        <w:t>N</w:t>
      </w:r>
      <w:r w:rsidRPr="00377FC3">
        <w:rPr>
          <w:color w:val="002060"/>
        </w:rPr>
        <w:t xml:space="preserve">o primeiro semestre de 2023 entraram 5,500 palestinos de Gaza para serem tratados nos hospitais em Israel.  Enquanto o Estado de Israel estendia sua </w:t>
      </w:r>
      <w:r w:rsidR="004C29A2" w:rsidRPr="00377FC3">
        <w:rPr>
          <w:color w:val="002060"/>
        </w:rPr>
        <w:t>mão</w:t>
      </w:r>
      <w:r w:rsidRPr="00377FC3">
        <w:rPr>
          <w:color w:val="002060"/>
        </w:rPr>
        <w:t xml:space="preserve"> para coexistência, para a paz e para a vida em conjunto os terroristas do Hamas levantavam suas mãos para o ódio, a morte e a exterminação do estado de Israel.</w:t>
      </w:r>
    </w:p>
    <w:p w14:paraId="57559F0D" w14:textId="77777777" w:rsidR="00C1423A" w:rsidRPr="00377FC3" w:rsidRDefault="00C1423A" w:rsidP="00EF1672">
      <w:pPr>
        <w:pStyle w:val="p1"/>
        <w:jc w:val="both"/>
        <w:rPr>
          <w:color w:val="002060"/>
        </w:rPr>
      </w:pPr>
    </w:p>
    <w:p w14:paraId="38882DBC" w14:textId="27D8E728" w:rsidR="00C1423A" w:rsidRPr="00377FC3" w:rsidRDefault="00377FC3" w:rsidP="00EF1672">
      <w:pPr>
        <w:pStyle w:val="p1"/>
        <w:jc w:val="both"/>
        <w:rPr>
          <w:color w:val="002060"/>
        </w:rPr>
      </w:pPr>
      <w:r w:rsidRPr="00377FC3">
        <w:rPr>
          <w:color w:val="002060"/>
        </w:rPr>
        <w:t>Se nossos inimigos largarem as armas, não haverá mais guerra. Se Israel largar as armas – não haverá mais Estado de Israel (</w:t>
      </w:r>
      <w:proofErr w:type="spellStart"/>
      <w:r w:rsidRPr="00377FC3">
        <w:rPr>
          <w:color w:val="002060"/>
        </w:rPr>
        <w:t>Golda</w:t>
      </w:r>
      <w:proofErr w:type="spellEnd"/>
      <w:r w:rsidRPr="00377FC3">
        <w:rPr>
          <w:color w:val="002060"/>
        </w:rPr>
        <w:t xml:space="preserve"> </w:t>
      </w:r>
      <w:proofErr w:type="spellStart"/>
      <w:r w:rsidRPr="00377FC3">
        <w:rPr>
          <w:color w:val="002060"/>
        </w:rPr>
        <w:t>Meir</w:t>
      </w:r>
      <w:proofErr w:type="spellEnd"/>
      <w:r w:rsidRPr="00377FC3">
        <w:rPr>
          <w:color w:val="002060"/>
        </w:rPr>
        <w:t>)</w:t>
      </w:r>
    </w:p>
    <w:p w14:paraId="2557CB46" w14:textId="77777777" w:rsidR="003F479A" w:rsidRPr="00377FC3" w:rsidRDefault="003F479A" w:rsidP="00EF1672">
      <w:pPr>
        <w:pStyle w:val="p1"/>
        <w:jc w:val="both"/>
        <w:rPr>
          <w:color w:val="002060"/>
        </w:rPr>
      </w:pPr>
    </w:p>
    <w:p w14:paraId="7DC56F37" w14:textId="448CDD1A" w:rsidR="003F479A" w:rsidRPr="004C29A2" w:rsidRDefault="004C29A2" w:rsidP="00EF1672">
      <w:pPr>
        <w:pStyle w:val="p1"/>
        <w:jc w:val="both"/>
        <w:rPr>
          <w:color w:val="002060"/>
        </w:rPr>
      </w:pPr>
      <w:r w:rsidRPr="004C29A2">
        <w:rPr>
          <w:color w:val="002060"/>
        </w:rPr>
        <w:t>Am Israel Hai!</w:t>
      </w:r>
    </w:p>
    <w:p w14:paraId="3661F448" w14:textId="3C2227DE" w:rsidR="00366B92" w:rsidRDefault="003F479A" w:rsidP="00EF1672">
      <w:pPr>
        <w:pStyle w:val="p1"/>
        <w:jc w:val="both"/>
      </w:pPr>
      <w:r>
        <w:t xml:space="preserve"> </w:t>
      </w:r>
      <w:r w:rsidR="00366B92">
        <w:t xml:space="preserve"> </w:t>
      </w:r>
    </w:p>
    <w:bookmarkEnd w:id="0"/>
    <w:p w14:paraId="1B14F74D" w14:textId="570BBEF3" w:rsidR="00A82319" w:rsidRDefault="00A82319" w:rsidP="00EF1672">
      <w:pPr>
        <w:jc w:val="both"/>
      </w:pPr>
    </w:p>
    <w:sectPr w:rsidR="00A82319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0ECA88" w14:textId="77777777" w:rsidR="005354F2" w:rsidRDefault="005354F2" w:rsidP="00342EB5">
      <w:r>
        <w:separator/>
      </w:r>
    </w:p>
  </w:endnote>
  <w:endnote w:type="continuationSeparator" w:id="0">
    <w:p w14:paraId="18DF0FA1" w14:textId="77777777" w:rsidR="005354F2" w:rsidRDefault="005354F2" w:rsidP="00342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EmphasizedBody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74B88" w14:textId="77777777" w:rsidR="005354F2" w:rsidRDefault="005354F2" w:rsidP="00342EB5">
      <w:r>
        <w:separator/>
      </w:r>
    </w:p>
  </w:footnote>
  <w:footnote w:type="continuationSeparator" w:id="0">
    <w:p w14:paraId="43C183D6" w14:textId="77777777" w:rsidR="005354F2" w:rsidRDefault="005354F2" w:rsidP="00342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5A5311" w14:textId="2B528326" w:rsidR="00342EB5" w:rsidRDefault="00342EB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77E1310" wp14:editId="1C2E7B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16510"/>
              <wp:wrapNone/>
              <wp:docPr id="1523588174" name="תיבת טקסט 2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B2A6A5" w14:textId="4AAFFDA7" w:rsidR="00342EB5" w:rsidRPr="00342EB5" w:rsidRDefault="00342EB5" w:rsidP="00342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bidi="he-IL"/>
                            </w:rPr>
                            <w:t>בלמ"ס</w:t>
                          </w: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77E1310" id="_x0000_t202" coordsize="21600,21600" o:spt="202" path="m,l,21600r21600,l21600,xe">
              <v:stroke joinstyle="miter"/>
              <v:path gradientshapeok="t" o:connecttype="rect"/>
            </v:shapetype>
            <v:shape id="תיבת טקסט 2" o:spid="_x0000_s1026" type="#_x0000_t202" alt="- בלמ&quot;ס -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n9N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8moP&#10;7SvpeBULUUhYSeVKjpN5j4Nk6R1ItVqlJNKPE7ixWycjdOQpkvjSvwrvRqaRVvQIk4xE8Y7wITf+&#10;GdzqgER72kbkdCBypJq0l/Y5vpMo7l/vKev8mpc/AQ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GBuf00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72B2A6A5" w14:textId="4AAFFDA7" w:rsidR="00342EB5" w:rsidRPr="00342EB5" w:rsidRDefault="00342EB5" w:rsidP="00342E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- </w:t>
                    </w: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  <w:lang w:bidi="he-IL"/>
                      </w:rPr>
                      <w:t>בלמ"ס</w:t>
                    </w: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1BF0BF" w14:textId="3C5EF44A" w:rsidR="00342EB5" w:rsidRDefault="00342EB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1CE9CE4" wp14:editId="0A538B8B">
              <wp:simplePos x="107632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16510"/>
              <wp:wrapNone/>
              <wp:docPr id="833648630" name="תיבת טקסט 3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5FD152" w14:textId="75EDDC07" w:rsidR="00342EB5" w:rsidRPr="00342EB5" w:rsidRDefault="00342EB5" w:rsidP="00342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bidi="he-IL"/>
                            </w:rPr>
                            <w:t>בלמ"ס</w:t>
                          </w: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21CE9CE4" id="_x0000_t202" coordsize="21600,21600" o:spt="202" path="m,l,21600r21600,l21600,xe">
              <v:stroke joinstyle="miter"/>
              <v:path gradientshapeok="t" o:connecttype="rect"/>
            </v:shapetype>
            <v:shape id="תיבת טקסט 3" o:spid="_x0000_s1027" type="#_x0000_t202" alt="- בלמ&quot;ס -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mth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Xu2hfSE5r2IhCgkrqVzJcTLvcFAuPQepVquURDJyAjd262SEjnRFLp/7F+HdSDjSph5gUpMo3vE+&#10;5MY/g1sdkNhPS4nUDkSOjJME01rH5xI1/vaess6PevkL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GU5rYQ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0B5FD152" w14:textId="75EDDC07" w:rsidR="00342EB5" w:rsidRPr="00342EB5" w:rsidRDefault="00342EB5" w:rsidP="00342E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- </w:t>
                    </w: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  <w:lang w:bidi="he-IL"/>
                      </w:rPr>
                      <w:t>בלמ"ס</w:t>
                    </w: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EA78" w14:textId="3D42D829" w:rsidR="00342EB5" w:rsidRDefault="00342EB5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6B8322" wp14:editId="6811A59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700" b="16510"/>
              <wp:wrapNone/>
              <wp:docPr id="2133871073" name="תיבת טקסט 1" descr="- בלמ&quot;ס -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F67BC6" w14:textId="5CF745DA" w:rsidR="00342EB5" w:rsidRPr="00342EB5" w:rsidRDefault="00342EB5" w:rsidP="00342EB5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- </w:t>
                          </w: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  <w:rtl/>
                              <w:lang w:bidi="he-IL"/>
                            </w:rPr>
                            <w:t>בלמ"ס</w:t>
                          </w:r>
                          <w:r w:rsidRPr="00342EB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1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86B8322" id="_x0000_t202" coordsize="21600,21600" o:spt="202" path="m,l,21600r21600,l21600,xe">
              <v:stroke joinstyle="miter"/>
              <v:path gradientshapeok="t" o:connecttype="rect"/>
            </v:shapetype>
            <v:shape id="תיבת טקסט 1" o:spid="_x0000_s1028" type="#_x0000_t202" alt="- בלמ&quot;ס -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7wn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ejVHto3kvMyFqKQsJLKlRxH8wFPyqXnINVymZJIRk7g2m6cjNCRrsjla/8mvBsIR9rUE4xqEsU7&#10;3k+58c/glnsk9tNSIrUnIgfGSYJprcNziRr/9Z6yLo968RM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uj7wn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7AF67BC6" w14:textId="5CF745DA" w:rsidR="00342EB5" w:rsidRPr="00342EB5" w:rsidRDefault="00342EB5" w:rsidP="00342EB5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- </w:t>
                    </w: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  <w:rtl/>
                        <w:lang w:bidi="he-IL"/>
                      </w:rPr>
                      <w:t>בלמ"ס</w:t>
                    </w:r>
                    <w:r w:rsidRPr="00342EB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319"/>
    <w:rsid w:val="00045C2E"/>
    <w:rsid w:val="000E1D10"/>
    <w:rsid w:val="001C0A3A"/>
    <w:rsid w:val="00342EB5"/>
    <w:rsid w:val="00366B92"/>
    <w:rsid w:val="00377FC3"/>
    <w:rsid w:val="003839F0"/>
    <w:rsid w:val="003B4E99"/>
    <w:rsid w:val="003F479A"/>
    <w:rsid w:val="004C1E28"/>
    <w:rsid w:val="004C29A2"/>
    <w:rsid w:val="005354F2"/>
    <w:rsid w:val="00605BAE"/>
    <w:rsid w:val="006D5B4C"/>
    <w:rsid w:val="006E020A"/>
    <w:rsid w:val="00910BEA"/>
    <w:rsid w:val="009802C6"/>
    <w:rsid w:val="009D58B0"/>
    <w:rsid w:val="00A82319"/>
    <w:rsid w:val="00BF3253"/>
    <w:rsid w:val="00BF7141"/>
    <w:rsid w:val="00C1423A"/>
    <w:rsid w:val="00C56772"/>
    <w:rsid w:val="00D16676"/>
    <w:rsid w:val="00D20D0D"/>
    <w:rsid w:val="00D8105B"/>
    <w:rsid w:val="00EB1609"/>
    <w:rsid w:val="00EB7776"/>
    <w:rsid w:val="00E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3EA26"/>
  <w15:chartTrackingRefBased/>
  <w15:docId w15:val="{3E3741BA-87D8-5045-BEF9-893A9C388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1">
    <w:name w:val="p1"/>
    <w:basedOn w:val="Normal"/>
    <w:rsid w:val="00A82319"/>
    <w:rPr>
      <w:rFonts w:ascii=".AppleSystemUIFont" w:hAnsi=".AppleSystemUIFont" w:cs="Times New Roman"/>
      <w:kern w:val="0"/>
      <w:sz w:val="29"/>
      <w:szCs w:val="29"/>
      <w14:ligatures w14:val="none"/>
    </w:rPr>
  </w:style>
  <w:style w:type="paragraph" w:customStyle="1" w:styleId="p2">
    <w:name w:val="p2"/>
    <w:basedOn w:val="Normal"/>
    <w:rsid w:val="00A82319"/>
    <w:rPr>
      <w:rFonts w:ascii=".AppleSystemUIFont" w:hAnsi=".AppleSystemUIFont" w:cs="Times New Roman"/>
      <w:kern w:val="0"/>
      <w:sz w:val="29"/>
      <w:szCs w:val="29"/>
      <w14:ligatures w14:val="none"/>
    </w:rPr>
  </w:style>
  <w:style w:type="character" w:customStyle="1" w:styleId="s1">
    <w:name w:val="s1"/>
    <w:basedOn w:val="Fontepargpadro"/>
    <w:rsid w:val="00A82319"/>
    <w:rPr>
      <w:rFonts w:ascii="UICTFontTextStyleEmphasizedBody" w:hAnsi="UICTFontTextStyleEmphasizedBody" w:hint="default"/>
      <w:b/>
      <w:bCs/>
      <w:i w:val="0"/>
      <w:iCs w:val="0"/>
      <w:sz w:val="29"/>
      <w:szCs w:val="29"/>
    </w:rPr>
  </w:style>
  <w:style w:type="character" w:customStyle="1" w:styleId="s2">
    <w:name w:val="s2"/>
    <w:basedOn w:val="Fontepargpadro"/>
    <w:rsid w:val="00A82319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ontepargpadro"/>
    <w:rsid w:val="00A82319"/>
  </w:style>
  <w:style w:type="paragraph" w:styleId="Cabealho">
    <w:name w:val="header"/>
    <w:basedOn w:val="Normal"/>
    <w:link w:val="CabealhoChar"/>
    <w:uiPriority w:val="99"/>
    <w:unhideWhenUsed/>
    <w:rsid w:val="00342EB5"/>
    <w:pPr>
      <w:tabs>
        <w:tab w:val="center" w:pos="4153"/>
        <w:tab w:val="right" w:pos="8306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42E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7</Pages>
  <Words>1961</Words>
  <Characters>10590</Characters>
  <Application>Microsoft Office Word</Application>
  <DocSecurity>0</DocSecurity>
  <Lines>88</Lines>
  <Paragraphs>25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Emanoel Dantas</dc:creator>
  <cp:keywords/>
  <dc:description/>
  <cp:lastModifiedBy>Micro</cp:lastModifiedBy>
  <cp:revision>10</cp:revision>
  <dcterms:created xsi:type="dcterms:W3CDTF">2024-04-15T20:57:00Z</dcterms:created>
  <dcterms:modified xsi:type="dcterms:W3CDTF">2024-04-16T13:18:00Z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7f3049e1,5ad01c4e,31b077f6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- בלמ"ס -</vt:lpwstr>
  </property>
  <property fmtid="{D5CDD505-2E9C-101B-9397-08002B2CF9AE}" pid="5" name="MSIP_Label_701b9bfc-c426-492e-a46c-1a922d5fe54b_Enabled">
    <vt:lpwstr>true</vt:lpwstr>
  </property>
  <property fmtid="{D5CDD505-2E9C-101B-9397-08002B2CF9AE}" pid="6" name="MSIP_Label_701b9bfc-c426-492e-a46c-1a922d5fe54b_SetDate">
    <vt:lpwstr>2024-04-16T10:37:01Z</vt:lpwstr>
  </property>
  <property fmtid="{D5CDD505-2E9C-101B-9397-08002B2CF9AE}" pid="7" name="MSIP_Label_701b9bfc-c426-492e-a46c-1a922d5fe54b_Method">
    <vt:lpwstr>Standard</vt:lpwstr>
  </property>
  <property fmtid="{D5CDD505-2E9C-101B-9397-08002B2CF9AE}" pid="8" name="MSIP_Label_701b9bfc-c426-492e-a46c-1a922d5fe54b_Name">
    <vt:lpwstr>בלמ"ס</vt:lpwstr>
  </property>
  <property fmtid="{D5CDD505-2E9C-101B-9397-08002B2CF9AE}" pid="9" name="MSIP_Label_701b9bfc-c426-492e-a46c-1a922d5fe54b_SiteId">
    <vt:lpwstr>78820852-55fa-450b-908d-45c0d911e76b</vt:lpwstr>
  </property>
  <property fmtid="{D5CDD505-2E9C-101B-9397-08002B2CF9AE}" pid="10" name="MSIP_Label_701b9bfc-c426-492e-a46c-1a922d5fe54b_ActionId">
    <vt:lpwstr>0a292d15-c3f4-4615-b3d4-9e2e1f81e36c</vt:lpwstr>
  </property>
  <property fmtid="{D5CDD505-2E9C-101B-9397-08002B2CF9AE}" pid="11" name="MSIP_Label_701b9bfc-c426-492e-a46c-1a922d5fe54b_ContentBits">
    <vt:lpwstr>1</vt:lpwstr>
  </property>
</Properties>
</file>